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13"/>
        <w:gridCol w:w="1927"/>
        <w:gridCol w:w="1580"/>
        <w:gridCol w:w="1161"/>
        <w:gridCol w:w="2741"/>
      </w:tblGrid>
      <w:tr w:rsidR="00EB1290" w:rsidRPr="00FD7336" w:rsidTr="00A47FC1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D7336" w:rsidRDefault="00A47FC1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8.25pt;mso-position-horizontal:center;mso-position-horizontal-relative:margin;mso-position-vertical:center;mso-position-vertical-relative:margin">
                  <v:imagedata r:id="rId7" o:title="Logo small"/>
                </v:shape>
              </w:pic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  <w:r w:rsidRPr="00FD7336">
              <w:rPr>
                <w:rFonts w:eastAsia="Times New Roman"/>
                <w:b/>
                <w:bCs/>
                <w:kern w:val="0"/>
                <w:u w:val="single"/>
              </w:rPr>
              <w:t>ЗАЯВКА НА ПОЛУЧЕНИЕ ФИНАНСИРОВАНИЯ</w:t>
            </w:r>
          </w:p>
          <w:p w:rsidR="00A47FC1" w:rsidRPr="00FD7336" w:rsidRDefault="00A47FC1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  <w:bookmarkStart w:id="0" w:name="_GoBack"/>
            <w:bookmarkEnd w:id="0"/>
          </w:p>
        </w:tc>
      </w:tr>
      <w:tr w:rsidR="00EB1290" w:rsidRPr="00FD7336" w:rsidTr="00A47FC1">
        <w:trPr>
          <w:trHeight w:val="1076"/>
        </w:trPr>
        <w:tc>
          <w:tcPr>
            <w:tcW w:w="10916" w:type="dxa"/>
            <w:gridSpan w:val="6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Настоящим </w:t>
            </w:r>
            <w:r w:rsidRPr="00AC6C7D">
              <w:rPr>
                <w:rFonts w:eastAsia="Times New Roman"/>
                <w:kern w:val="0"/>
                <w:sz w:val="22"/>
                <w:szCs w:val="22"/>
              </w:rPr>
              <w:t>[</w:t>
            </w:r>
            <w:r w:rsidRPr="005F22C8">
              <w:rPr>
                <w:rFonts w:eastAsia="Times New Roman"/>
                <w:i/>
                <w:iCs/>
                <w:kern w:val="0"/>
                <w:sz w:val="22"/>
                <w:szCs w:val="22"/>
                <w:highlight w:val="lightGray"/>
              </w:rPr>
              <w:t xml:space="preserve">наименование </w:t>
            </w:r>
            <w:r w:rsidRPr="00AC6C7D">
              <w:rPr>
                <w:rFonts w:eastAsia="Times New Roman"/>
                <w:i/>
                <w:iCs/>
                <w:kern w:val="0"/>
                <w:sz w:val="22"/>
                <w:szCs w:val="22"/>
                <w:highlight w:val="lightGray"/>
              </w:rPr>
              <w:t>юридического лица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]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(далее – Заявитель)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>направляет Вам Заявку на предоставление из средств Российско-</w:t>
            </w:r>
            <w:proofErr w:type="spellStart"/>
            <w:r w:rsidRPr="00FD7336">
              <w:rPr>
                <w:rFonts w:eastAsia="Times New Roman"/>
                <w:kern w:val="0"/>
                <w:sz w:val="22"/>
                <w:szCs w:val="22"/>
              </w:rPr>
              <w:t>Кыргызского</w:t>
            </w:r>
            <w:proofErr w:type="spellEnd"/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Фонда развития (далее </w:t>
            </w:r>
            <w:r>
              <w:rPr>
                <w:rFonts w:eastAsia="Times New Roman"/>
                <w:kern w:val="0"/>
                <w:sz w:val="22"/>
                <w:szCs w:val="22"/>
              </w:rPr>
              <w:t>–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Фонд) финансирования для рассмотрения Фондом в соответствии с Кредитной Политикой и Положением о Кредитовании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по прямому финансированию Фонда.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Финансирование запрашивается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Заявителем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>на следующих условиях: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Цель кредита: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[описать на чт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о будет направлен кредит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Сумма: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указать сумму </w:t>
            </w: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цифр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ами</w:t>
            </w: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и прописью]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Валюта: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0C6AF5">
              <w:rPr>
                <w:rFonts w:eastAsia="Times New Roman"/>
                <w:iCs/>
                <w:kern w:val="0"/>
                <w:sz w:val="20"/>
                <w:szCs w:val="20"/>
              </w:rPr>
              <w:t>доллары США</w:t>
            </w:r>
            <w:r>
              <w:rPr>
                <w:rFonts w:eastAsia="Times New Roman"/>
                <w:iCs/>
                <w:kern w:val="0"/>
                <w:sz w:val="20"/>
                <w:szCs w:val="20"/>
              </w:rPr>
              <w:t>.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284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освоения: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Льготный период по погашению основной суммы кредита: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</w:rPr>
            </w:pPr>
            <w:r w:rsidRPr="00FD7336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[в месяцах]</w:t>
            </w:r>
          </w:p>
        </w:tc>
      </w:tr>
      <w:tr w:rsidR="00EB1290" w:rsidRPr="00FD7336" w:rsidTr="00A47FC1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Погашение основно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й</w:t>
            </w: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суммы кредита</w:t>
            </w: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жемесячно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ежеквартально, с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езонно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, и</w:t>
            </w:r>
            <w:r w:rsidRPr="000C6AF5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ндивидуально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]</w:t>
            </w:r>
          </w:p>
        </w:tc>
      </w:tr>
      <w:tr w:rsidR="00EB1290" w:rsidRPr="00FD7336" w:rsidTr="00A47FC1">
        <w:trPr>
          <w:trHeight w:val="291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Погашение процентов: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[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</w:t>
            </w:r>
            <w:r w:rsidRPr="00FC14C7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жемесячно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ежеквартально, с</w:t>
            </w:r>
            <w:r w:rsidRPr="00FC14C7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езонно</w:t>
            </w:r>
            <w:r>
              <w:rPr>
                <w:rFonts w:eastAsia="Times New Roman"/>
                <w:i/>
                <w:iCs/>
                <w:kern w:val="0"/>
                <w:sz w:val="20"/>
                <w:szCs w:val="20"/>
                <w:lang w:val="en-US"/>
              </w:rPr>
              <w:t>]</w:t>
            </w:r>
          </w:p>
        </w:tc>
      </w:tr>
      <w:tr w:rsidR="00EB1290" w:rsidRPr="00FD7336" w:rsidTr="00A47FC1">
        <w:trPr>
          <w:trHeight w:val="238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Процентная ставка: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C6AF5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>
              <w:rPr>
                <w:rFonts w:eastAsia="Times New Roman"/>
                <w:iCs/>
                <w:kern w:val="0"/>
                <w:sz w:val="20"/>
                <w:szCs w:val="20"/>
              </w:rPr>
              <w:t>4</w:t>
            </w:r>
            <w:r w:rsidRPr="000C6AF5">
              <w:rPr>
                <w:rFonts w:eastAsia="Times New Roman"/>
                <w:iCs/>
                <w:kern w:val="0"/>
                <w:sz w:val="20"/>
                <w:szCs w:val="20"/>
              </w:rPr>
              <w:t>% годовых</w:t>
            </w:r>
          </w:p>
        </w:tc>
      </w:tr>
      <w:tr w:rsidR="00EB1290" w:rsidRPr="00FD7336" w:rsidTr="00A47FC1">
        <w:trPr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Залоговое обеспечение:</w:t>
            </w: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Месторасположение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b/>
                <w:bCs/>
                <w:i/>
                <w:iCs/>
                <w:kern w:val="0"/>
                <w:sz w:val="20"/>
                <w:szCs w:val="20"/>
              </w:rPr>
              <w:t>Собственник</w:t>
            </w:r>
          </w:p>
        </w:tc>
      </w:tr>
      <w:tr w:rsidR="00EB1290" w:rsidRPr="00FD7336" w:rsidTr="00A47FC1">
        <w:trPr>
          <w:trHeight w:val="132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1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16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741" w:type="dxa"/>
            <w:gridSpan w:val="2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741" w:type="dxa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EB1290" w:rsidRPr="00FD7336" w:rsidTr="00A47FC1">
        <w:trPr>
          <w:trHeight w:val="483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Страхование залогового обеспечения: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0A32E8" w:rsidRDefault="00EB1290" w:rsidP="00480053">
            <w:pPr>
              <w:widowControl/>
              <w:suppressAutoHyphens w:val="0"/>
              <w:rPr>
                <w:rFonts w:eastAsia="Times New Roman"/>
                <w:iCs/>
                <w:kern w:val="0"/>
                <w:sz w:val="20"/>
                <w:szCs w:val="20"/>
              </w:rPr>
            </w:pPr>
            <w:r w:rsidRPr="000A32E8">
              <w:rPr>
                <w:rFonts w:eastAsia="Times New Roman"/>
                <w:iCs/>
                <w:kern w:val="0"/>
                <w:sz w:val="20"/>
                <w:szCs w:val="20"/>
              </w:rPr>
              <w:t>Обязательно</w:t>
            </w:r>
            <w:r w:rsidRPr="000A32E8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.</w:t>
            </w:r>
          </w:p>
        </w:tc>
      </w:tr>
      <w:tr w:rsidR="00EB1290" w:rsidRPr="00FD7336" w:rsidTr="00A47FC1">
        <w:trPr>
          <w:trHeight w:val="165"/>
        </w:trPr>
        <w:tc>
          <w:tcPr>
            <w:tcW w:w="2694" w:type="dxa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Другая информация:</w:t>
            </w:r>
          </w:p>
        </w:tc>
        <w:tc>
          <w:tcPr>
            <w:tcW w:w="8222" w:type="dxa"/>
            <w:gridSpan w:val="5"/>
            <w:shd w:val="clear" w:color="auto" w:fill="auto"/>
            <w:hideMark/>
          </w:tcPr>
          <w:p w:rsidR="00EB1290" w:rsidRPr="00FD7336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> </w:t>
            </w:r>
          </w:p>
        </w:tc>
      </w:tr>
      <w:tr w:rsidR="00EB1290" w:rsidRPr="00FD7336" w:rsidTr="00A47FC1">
        <w:trPr>
          <w:trHeight w:val="4224"/>
        </w:trPr>
        <w:tc>
          <w:tcPr>
            <w:tcW w:w="10916" w:type="dxa"/>
            <w:gridSpan w:val="6"/>
            <w:shd w:val="clear" w:color="auto" w:fill="auto"/>
          </w:tcPr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F22C8">
              <w:rPr>
                <w:rFonts w:eastAsia="Times New Roman"/>
                <w:kern w:val="0"/>
                <w:sz w:val="22"/>
                <w:szCs w:val="22"/>
              </w:rPr>
              <w:t>Для проведения оценки Проекта в приложении к настоящей заявке направляем Анкет</w:t>
            </w:r>
            <w:r>
              <w:rPr>
                <w:rFonts w:eastAsia="Times New Roman"/>
                <w:kern w:val="0"/>
                <w:sz w:val="22"/>
                <w:szCs w:val="22"/>
              </w:rPr>
              <w:t>у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Заявителя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Бизнес План </w:t>
            </w:r>
            <w:r>
              <w:rPr>
                <w:rFonts w:eastAsia="Times New Roman"/>
                <w:kern w:val="0"/>
                <w:sz w:val="22"/>
                <w:szCs w:val="22"/>
              </w:rPr>
              <w:t>и перечень других документов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, содержащ</w:t>
            </w:r>
            <w:r w:rsidR="00271993">
              <w:rPr>
                <w:rFonts w:eastAsia="Times New Roman"/>
                <w:kern w:val="0"/>
                <w:sz w:val="22"/>
                <w:szCs w:val="22"/>
              </w:rPr>
              <w:t>и</w:t>
            </w:r>
            <w:r w:rsidR="0014078F">
              <w:rPr>
                <w:rFonts w:eastAsia="Times New Roman"/>
                <w:kern w:val="0"/>
                <w:sz w:val="22"/>
                <w:szCs w:val="22"/>
              </w:rPr>
              <w:t>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информацию о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и о Проекте.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Настоящим удостоверяем, что указанная в прилагаемой Анкете Заявителя</w:t>
            </w:r>
            <w:r>
              <w:rPr>
                <w:rFonts w:eastAsia="Times New Roman"/>
                <w:kern w:val="0"/>
                <w:sz w:val="22"/>
                <w:szCs w:val="22"/>
              </w:rPr>
              <w:t>,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Бизнес План</w:t>
            </w:r>
            <w:r w:rsidR="00271993">
              <w:rPr>
                <w:rFonts w:eastAsia="Times New Roman"/>
                <w:kern w:val="0"/>
                <w:sz w:val="22"/>
                <w:szCs w:val="22"/>
              </w:rPr>
              <w:t>е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и перечне документов </w:t>
            </w:r>
            <w:r w:rsidRPr="005F22C8">
              <w:rPr>
                <w:rFonts w:eastAsia="Times New Roman"/>
                <w:kern w:val="0"/>
                <w:sz w:val="22"/>
                <w:szCs w:val="22"/>
              </w:rPr>
              <w:t>информация является полной и достоверной и может быть подтверждена в случае необходимости документально. Выражаем согласие на полную проверку достоверности указанных данных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.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Обязуемся своевременно информировать Фонд обо всех изменениях данной информации, о существенных изменениях финансового состояния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Заявителя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и представлять по Вашему запросу все необходимые для подтверждения представленной информации документы, а также любую обоснованно запрошенную дополнительную информацию.</w:t>
            </w:r>
          </w:p>
          <w:p w:rsidR="00EB1290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  <w:p w:rsidR="00EB1290" w:rsidRPr="00AA6384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Настоящим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Заявитель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предоставляет Фонду свое согласие на взаимодействие, в части приобретения товаров, работ и услуг за счет кредита Фонда, с Торговым представительством Российской Федерации в </w:t>
            </w:r>
            <w:proofErr w:type="spellStart"/>
            <w:r w:rsidRPr="00FD7336">
              <w:rPr>
                <w:rFonts w:eastAsia="Times New Roman"/>
                <w:kern w:val="0"/>
                <w:sz w:val="22"/>
                <w:szCs w:val="22"/>
              </w:rPr>
              <w:t>Кыргызской</w:t>
            </w:r>
            <w:proofErr w:type="spellEnd"/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Республике, Торгово-промышленной палатой Российской Федерации и Торгово-промышленной палатой </w:t>
            </w:r>
            <w:proofErr w:type="spellStart"/>
            <w:r w:rsidRPr="00FD7336">
              <w:rPr>
                <w:rFonts w:eastAsia="Times New Roman"/>
                <w:kern w:val="0"/>
                <w:sz w:val="22"/>
                <w:szCs w:val="22"/>
              </w:rPr>
              <w:t>Кыргызской</w:t>
            </w:r>
            <w:proofErr w:type="spellEnd"/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Республики, а также на раскрытие соответствующей информации. Также настоящим </w:t>
            </w:r>
            <w:r>
              <w:rPr>
                <w:rFonts w:eastAsia="Times New Roman"/>
                <w:kern w:val="0"/>
                <w:sz w:val="22"/>
                <w:szCs w:val="22"/>
              </w:rPr>
              <w:t>Заявитель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даёт Фонду свое согласие на раскрытие Фондом существенных условий предоставленного Фондом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Заявителю 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>кредита в целях отчетности, статистики и опубликования информации в средствах массовой информации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и</w:t>
            </w:r>
            <w:r w:rsidRPr="00FD7336">
              <w:rPr>
                <w:rFonts w:eastAsia="Times New Roman"/>
                <w:kern w:val="0"/>
                <w:sz w:val="22"/>
                <w:szCs w:val="22"/>
              </w:rPr>
              <w:t xml:space="preserve"> на сайте Фонда.</w:t>
            </w:r>
          </w:p>
        </w:tc>
      </w:tr>
      <w:tr w:rsidR="00EB1290" w:rsidRPr="00FD7336" w:rsidTr="00A47FC1">
        <w:trPr>
          <w:trHeight w:val="764"/>
        </w:trPr>
        <w:tc>
          <w:tcPr>
            <w:tcW w:w="35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ФИО, должность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Подпись, печать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1290" w:rsidRPr="002A6236" w:rsidRDefault="00EB1290" w:rsidP="00480053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__________________________</w:t>
            </w:r>
          </w:p>
          <w:p w:rsidR="00EB1290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2A6236">
              <w:rPr>
                <w:rFonts w:eastAsia="Times New Roman"/>
                <w:kern w:val="0"/>
                <w:sz w:val="20"/>
                <w:szCs w:val="20"/>
              </w:rPr>
              <w:t>Дата</w:t>
            </w:r>
          </w:p>
          <w:p w:rsidR="00EB1290" w:rsidRPr="002A6236" w:rsidRDefault="00EB1290" w:rsidP="0048005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B1290" w:rsidRPr="00FD7336" w:rsidTr="00A47FC1">
        <w:trPr>
          <w:trHeight w:val="488"/>
        </w:trPr>
        <w:tc>
          <w:tcPr>
            <w:tcW w:w="10916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0A32E8" w:rsidRDefault="00EB1290" w:rsidP="00480053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2A6236">
              <w:rPr>
                <w:rFonts w:eastAsia="Times New Roman"/>
                <w:b/>
                <w:kern w:val="0"/>
                <w:sz w:val="16"/>
                <w:szCs w:val="16"/>
              </w:rPr>
              <w:t>Пожалуйста, удостоверьтесь в том, что Вы приложили все ниже перечисленные документы для того, чтобы Ваша кредитная заявка была рассмотрена, иначе процесс рассмотрения Вашей кредитной заявки будет отложен до получения полного пакета документов.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Доверенность от Заявителя на представителя Заявителя (контактное лицо) во взаимоотношениях с Фондом.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Анкета Заявителя.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Бизнес План.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</w:rPr>
              <w:t>Письмо о приобретаемых товарах, работ и услуг.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noProof/>
                <w:kern w:val="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A81ED9" wp14:editId="21B4539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-603250</wp:posOffset>
                      </wp:positionV>
                      <wp:extent cx="87464" cy="1011390"/>
                      <wp:effectExtent l="0" t="0" r="27305" b="17780"/>
                      <wp:wrapNone/>
                      <wp:docPr id="29" name="Группа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64" cy="1011390"/>
                                <a:chOff x="0" y="0"/>
                                <a:chExt cx="87464" cy="1011390"/>
                              </a:xfrm>
                            </wpg:grpSpPr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0" y="0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3143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0" y="4667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0" y="6191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0" y="7715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9239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0" y="161925"/>
                                  <a:ext cx="87464" cy="87465"/>
                                </a:xfrm>
                                <a:prstGeom prst="rect">
                                  <a:avLst/>
                                </a:prstGeom>
                                <a:ln w="222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900D6" id="Группа 29" o:spid="_x0000_s1026" style="position:absolute;margin-left:11.75pt;margin-top:-47.5pt;width:6.9pt;height:79.65pt;z-index:251661312" coordsize="874,1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">
                      <v:rect id="Прямоугольник 20" o:spid="_x0000_s1027" style="position:absolute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jrsAA&#10;AADbAAAADwAAAGRycy9kb3ducmV2LnhtbERPS2vCQBC+F/wPywje6sZHS0ldRQQhID1o9T7NTpNg&#10;djZkR1399d2D0OPH916somvVlfrQeDYwGWegiEtvG64MHL+3rx+ggiBbbD2TgTsFWC0HLwvMrb/x&#10;nq4HqVQK4ZCjgVqky7UOZU0Ow9h3xIn79b1DSbCvtO3xlsJdq6dZ9q4dNpwaauxoU1N5PlycgTcX&#10;4inui91s/vWYFduLnI4/YsxoGNefoISi/Iuf7sIamKb16Uv6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PjrsAAAADbAAAADwAAAAAAAAAAAAAAAACYAgAAZHJzL2Rvd25y&#10;ZXYueG1sUEsFBgAAAAAEAAQA9QAAAIUDAAAAAA==&#10;" fillcolor="white [3201]" strokecolor="black [3200]" strokeweight="1.75pt"/>
                      <v:rect id="Прямоугольник 21" o:spid="_x0000_s1028" style="position:absolute;top:3143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GNcQA&#10;AADbAAAADwAAAGRycy9kb3ducmV2LnhtbESPQWvCQBSE74X+h+UVvNWN2kqJrlIEIVB6UOP9NftM&#10;QrNvQ/apW3+9Wyj0OMzMN8xyHV2nLjSE1rOByTgDRVx523JtoDxsn99ABUG22HkmAz8UYL16fFhi&#10;bv2Vd3TZS60ShEOOBhqRPtc6VA05DGPfEyfv5AeHkuRQazvgNcFdp6dZNtcOW04LDfa0aaj63p+d&#10;gVcX4jHuio/Zy+dtVmzPciy/xJjRU3xfgBKK8h/+axfWwHQCv1/S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jXEAAAA2wAAAA8AAAAAAAAAAAAAAAAAmAIAAGRycy9k&#10;b3ducmV2LnhtbFBLBQYAAAAABAAEAPUAAACJAwAAAAA=&#10;" fillcolor="white [3201]" strokecolor="black [3200]" strokeweight="1.75pt"/>
                      <v:rect id="Прямоугольник 22" o:spid="_x0000_s1029" style="position:absolute;top:4667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YQsQA&#10;AADbAAAADwAAAGRycy9kb3ducmV2LnhtbESPzWrDMBCE74W+g9hCb41cJynFjRJKIWAIOeTvvrW2&#10;tqm1MtYmUfr0VSCQ4zAz3zCzRXSdOtEQWs8GXkcZKOLK25ZrA/vd8uUdVBBki51nMnChAIv548MM&#10;C+vPvKHTVmqVIBwKNNCI9IXWoWrIYRj5njh5P35wKEkOtbYDnhPcdTrPsjftsOW00GBPXw1Vv9uj&#10;MzB1IR7iplyNJ+u/cbk8ymH/LcY8P8XPD1BCUe7hW7u0BvIc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2ELEAAAA2wAAAA8AAAAAAAAAAAAAAAAAmAIAAGRycy9k&#10;b3ducmV2LnhtbFBLBQYAAAAABAAEAPUAAACJAwAAAAA=&#10;" fillcolor="white [3201]" strokecolor="black [3200]" strokeweight="1.75pt"/>
                      <v:rect id="Прямоугольник 23" o:spid="_x0000_s1030" style="position:absolute;top:6191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92cQA&#10;AADbAAAADwAAAGRycy9kb3ducmV2LnhtbESPzWrDMBCE74W+g9hCb43cOCnFjRJKIWAIOeTvvrW2&#10;tqm1MtYmUfr0VSCQ4zAz3zCzRXSdOtEQWs8GXkcZKOLK25ZrA/vd8uUdVBBki51nMnChAIv548MM&#10;C+vPvKHTVmqVIBwKNNCI9IXWoWrIYRj5njh5P35wKEkOtbYDnhPcdXqcZW/aYctpocGevhqqfrdH&#10;Z2DqQjzETbnKJ+u/vFwe5bD/FmOen+LnByihKPfwrV1aA+Mc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fdnEAAAA2wAAAA8AAAAAAAAAAAAAAAAAmAIAAGRycy9k&#10;b3ducmV2LnhtbFBLBQYAAAAABAAEAPUAAACJAwAAAAA=&#10;" fillcolor="white [3201]" strokecolor="black [3200]" strokeweight="1.75pt"/>
                      <v:rect id="Прямоугольник 24" o:spid="_x0000_s1031" style="position:absolute;top:7715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lrcQA&#10;AADbAAAADwAAAGRycy9kb3ducmV2LnhtbESPQWvCQBSE70L/w/IK3nRTtaWkriKCEJAetPH+mn1N&#10;QrNvQ/apq7++Wyj0OMzMN8xyHV2nLjSE1rOBp2kGirjytuXaQPmxm7yCCoJssfNMBm4UYL16GC0x&#10;t/7KB7ocpVYJwiFHA41In2sdqoYchqnviZP35QeHkuRQazvgNcFdp2dZ9qIdtpwWGuxp21D1fTw7&#10;A88uxFM8FPv54v0+L3ZnOZWfYsz4MW7eQAlF+Q//tQtrYLaA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5a3EAAAA2wAAAA8AAAAAAAAAAAAAAAAAmAIAAGRycy9k&#10;b3ducmV2LnhtbFBLBQYAAAAABAAEAPUAAACJAwAAAAA=&#10;" fillcolor="white [3201]" strokecolor="black [3200]" strokeweight="1.75pt"/>
                      <v:rect id="Прямоугольник 25" o:spid="_x0000_s1032" style="position:absolute;top:9239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ANsQA&#10;AADbAAAADwAAAGRycy9kb3ducmV2LnhtbESPQWvCQBSE74X+h+UVvNVNtUpJXUUEISA9qPH+mn1N&#10;QrNvQ/apq7++Wyj0OMzMN8xiFV2nLjSE1rOBl3EGirjytuXaQHncPr+BCoJssfNMBm4UYLV8fFhg&#10;bv2V93Q5SK0ShEOOBhqRPtc6VA05DGPfEyfvyw8OJcmh1nbAa4K7Tk+ybK4dtpwWGuxp01D1fTg7&#10;AzMX4inui9309eM+LbZnOZWfYszoKa7fQQlF+Q//tQtrYDKD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QDbEAAAA2wAAAA8AAAAAAAAAAAAAAAAAmAIAAGRycy9k&#10;b3ducmV2LnhtbFBLBQYAAAAABAAEAPUAAACJAwAAAAA=&#10;" fillcolor="white [3201]" strokecolor="black [3200]" strokeweight="1.75pt"/>
                      <v:rect id="Прямоугольник 28" o:spid="_x0000_s1033" style="position:absolute;top:1619;width:874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vqMAA&#10;AADbAAAADwAAAGRycy9kb3ducmV2LnhtbERPS2vCQBC+F/wPywje6sZHS0ldRQQhID1o9T7NTpNg&#10;djZkR1399d2D0OPH916somvVlfrQeDYwGWegiEtvG64MHL+3rx+ggiBbbD2TgTsFWC0HLwvMrb/x&#10;nq4HqVQK4ZCjgVqky7UOZU0Ow9h3xIn79b1DSbCvtO3xlsJdq6dZ9q4dNpwaauxoU1N5PlycgTcX&#10;4inui91s/vWYFduLnI4/YsxoGNefoISi/Iuf7sIamKax6Uv6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XvqMAAAADbAAAADwAAAAAAAAAAAAAAAACYAgAAZHJzL2Rvd25y&#10;ZXYueG1sUEsFBgAAAAAEAAQA9QAAAIUDAAAAAA==&#10;" fillcolor="white [3201]" strokecolor="black [3200]" strokeweight="1.75pt"/>
                    </v:group>
                  </w:pict>
                </mc:Fallback>
              </mc:AlternateConten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Письмо-согласие о получении информации с кредитно-информационного бюро.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Документы </w:t>
            </w:r>
            <w:proofErr w:type="gramStart"/>
            <w:r>
              <w:rPr>
                <w:rFonts w:eastAsia="Times New Roman"/>
                <w:kern w:val="0"/>
                <w:sz w:val="16"/>
                <w:szCs w:val="16"/>
              </w:rPr>
              <w:t>с соответствии</w:t>
            </w:r>
            <w:proofErr w:type="gramEnd"/>
            <w:r>
              <w:rPr>
                <w:rFonts w:eastAsia="Times New Roman"/>
                <w:kern w:val="0"/>
                <w:sz w:val="16"/>
                <w:szCs w:val="16"/>
              </w:rPr>
              <w:t xml:space="preserve"> с 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Минимальны</w:t>
            </w:r>
            <w:r>
              <w:rPr>
                <w:rFonts w:eastAsia="Times New Roman"/>
                <w:kern w:val="0"/>
                <w:sz w:val="16"/>
                <w:szCs w:val="16"/>
              </w:rPr>
              <w:t>м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 xml:space="preserve"> перечн</w:t>
            </w:r>
            <w:r>
              <w:rPr>
                <w:rFonts w:eastAsia="Times New Roman"/>
                <w:kern w:val="0"/>
                <w:sz w:val="16"/>
                <w:szCs w:val="16"/>
              </w:rPr>
              <w:t>ем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 xml:space="preserve"> документов.</w:t>
            </w:r>
          </w:p>
        </w:tc>
      </w:tr>
      <w:tr w:rsidR="00EB1290" w:rsidRPr="00FD7336" w:rsidTr="00A47FC1">
        <w:trPr>
          <w:trHeight w:val="238"/>
        </w:trPr>
        <w:tc>
          <w:tcPr>
            <w:tcW w:w="1091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1290" w:rsidRPr="004645EC" w:rsidRDefault="00EB1290" w:rsidP="00480053">
            <w:pPr>
              <w:widowControl/>
              <w:suppressAutoHyphens w:val="0"/>
              <w:ind w:left="601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4645EC">
              <w:rPr>
                <w:rFonts w:eastAsia="Times New Roman"/>
                <w:kern w:val="0"/>
                <w:sz w:val="16"/>
                <w:szCs w:val="16"/>
                <w:lang w:val="en-US"/>
              </w:rPr>
              <w:t>USB</w:t>
            </w:r>
            <w:r w:rsidRPr="004645EC">
              <w:rPr>
                <w:rFonts w:eastAsia="Times New Roman"/>
                <w:kern w:val="0"/>
                <w:sz w:val="16"/>
                <w:szCs w:val="16"/>
              </w:rPr>
              <w:t>–</w:t>
            </w:r>
            <w:proofErr w:type="spellStart"/>
            <w:r w:rsidRPr="004645EC">
              <w:rPr>
                <w:rFonts w:eastAsia="Times New Roman"/>
                <w:kern w:val="0"/>
                <w:sz w:val="16"/>
                <w:szCs w:val="16"/>
              </w:rPr>
              <w:t>флеш</w:t>
            </w:r>
            <w:proofErr w:type="spellEnd"/>
            <w:r w:rsidRPr="004645EC">
              <w:rPr>
                <w:rFonts w:eastAsia="Times New Roman"/>
                <w:kern w:val="0"/>
                <w:sz w:val="16"/>
                <w:szCs w:val="16"/>
              </w:rPr>
              <w:t>-накопитель с электронными версиями документов в соответствии с Минимальным перечнем документов.</w:t>
            </w:r>
          </w:p>
        </w:tc>
      </w:tr>
    </w:tbl>
    <w:p w:rsidR="00EB1290" w:rsidRPr="00480053" w:rsidRDefault="00EB1290" w:rsidP="00480053">
      <w:pPr>
        <w:pStyle w:val="1"/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C6C7D">
        <w:rPr>
          <w:sz w:val="22"/>
          <w:szCs w:val="22"/>
        </w:rPr>
        <w:br w:type="page"/>
      </w:r>
      <w:bookmarkStart w:id="1" w:name="_Toc466624358"/>
      <w:r w:rsidR="00480053">
        <w:rPr>
          <w:rFonts w:ascii="Calibri" w:hAnsi="Calibri"/>
          <w:noProof/>
          <w:color w:val="000000"/>
          <w:kern w:val="0"/>
          <w:sz w:val="22"/>
          <w:szCs w:val="22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949325" cy="483235"/>
            <wp:effectExtent l="0" t="0" r="3175" b="0"/>
            <wp:wrapSquare wrapText="bothSides"/>
            <wp:docPr id="3" name="Рисунок 3" descr="C:\Users\ukabylova\AppData\Local\Microsoft\Windows\INetCache\Content.Word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bylova\AppData\Local\Microsoft\Windows\INetCache\Content.Word\Logo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84C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2. АНКЕТА ЗАЯВИТЕЛЯ</w:t>
      </w:r>
      <w:bookmarkEnd w:id="1"/>
    </w:p>
    <w:tbl>
      <w:tblPr>
        <w:tblW w:w="10947" w:type="dxa"/>
        <w:tblInd w:w="-1134" w:type="dxa"/>
        <w:tblLook w:val="04A0" w:firstRow="1" w:lastRow="0" w:firstColumn="1" w:lastColumn="0" w:noHBand="0" w:noVBand="1"/>
      </w:tblPr>
      <w:tblGrid>
        <w:gridCol w:w="2552"/>
        <w:gridCol w:w="1058"/>
        <w:gridCol w:w="1058"/>
        <w:gridCol w:w="577"/>
        <w:gridCol w:w="2694"/>
        <w:gridCol w:w="1058"/>
        <w:gridCol w:w="1058"/>
        <w:gridCol w:w="892"/>
      </w:tblGrid>
      <w:tr w:rsidR="00EB1290" w:rsidRPr="00F6717A" w:rsidTr="00EB1290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EB1290" w:rsidRPr="00F6717A" w:rsidTr="00480053">
              <w:trPr>
                <w:trHeight w:val="225"/>
                <w:tblCellSpacing w:w="0" w:type="dxa"/>
              </w:trPr>
              <w:tc>
                <w:tcPr>
                  <w:tcW w:w="2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1290" w:rsidRPr="00F6717A" w:rsidRDefault="00EB1290" w:rsidP="00480053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B1290" w:rsidRPr="00F6717A" w:rsidRDefault="00EB1290" w:rsidP="00480053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053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632BE">
              <w:rPr>
                <w:rFonts w:eastAsia="Times New Roman"/>
                <w:b/>
                <w:bCs/>
                <w:kern w:val="0"/>
                <w:u w:val="single"/>
              </w:rPr>
              <w:t>АНКЕТА ЗАЯВИТЕЛЯ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B1290" w:rsidRPr="00F6717A" w:rsidTr="00EB1290">
        <w:trPr>
          <w:trHeight w:val="315"/>
        </w:trPr>
        <w:tc>
          <w:tcPr>
            <w:tcW w:w="10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u w:val="single"/>
              </w:rPr>
            </w:pPr>
          </w:p>
        </w:tc>
      </w:tr>
      <w:tr w:rsidR="00EB1290" w:rsidRPr="00F6717A" w:rsidTr="00EB1290">
        <w:trPr>
          <w:trHeight w:val="1380"/>
        </w:trPr>
        <w:tc>
          <w:tcPr>
            <w:tcW w:w="109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kern w:val="0"/>
              </w:rPr>
              <w:t>Вся информация, содержащаяся в данной заявке, рассматривается исключительно конфиденциальной. Заполненная заявка может быть представлена по следующему адресу: Российско-</w:t>
            </w:r>
            <w:proofErr w:type="spellStart"/>
            <w:r w:rsidRPr="00F6717A">
              <w:rPr>
                <w:rFonts w:eastAsia="Times New Roman"/>
                <w:kern w:val="0"/>
              </w:rPr>
              <w:t>Кыргызский</w:t>
            </w:r>
            <w:proofErr w:type="spellEnd"/>
            <w:r w:rsidRPr="00F6717A">
              <w:rPr>
                <w:rFonts w:eastAsia="Times New Roman"/>
                <w:kern w:val="0"/>
              </w:rPr>
              <w:t xml:space="preserve"> Фонд Развития, </w:t>
            </w:r>
            <w:proofErr w:type="spellStart"/>
            <w:r w:rsidRPr="00F6717A">
              <w:rPr>
                <w:rFonts w:eastAsia="Times New Roman"/>
                <w:kern w:val="0"/>
              </w:rPr>
              <w:t>Кыргызс</w:t>
            </w:r>
            <w:r w:rsidR="00480053">
              <w:rPr>
                <w:rFonts w:eastAsia="Times New Roman"/>
                <w:kern w:val="0"/>
              </w:rPr>
              <w:t>кая</w:t>
            </w:r>
            <w:proofErr w:type="spellEnd"/>
            <w:r w:rsidR="00480053">
              <w:rPr>
                <w:rFonts w:eastAsia="Times New Roman"/>
                <w:kern w:val="0"/>
              </w:rPr>
              <w:t xml:space="preserve"> Республика, </w:t>
            </w:r>
            <w:proofErr w:type="spellStart"/>
            <w:r w:rsidR="00480053">
              <w:rPr>
                <w:rFonts w:eastAsia="Times New Roman"/>
                <w:kern w:val="0"/>
              </w:rPr>
              <w:t>г.Бишкек</w:t>
            </w:r>
            <w:proofErr w:type="spellEnd"/>
            <w:r w:rsidR="00480053">
              <w:rPr>
                <w:rFonts w:eastAsia="Times New Roman"/>
                <w:kern w:val="0"/>
              </w:rPr>
              <w:t>, 720040</w:t>
            </w:r>
            <w:r w:rsidRPr="00F6717A">
              <w:rPr>
                <w:rFonts w:eastAsia="Times New Roman"/>
                <w:kern w:val="0"/>
              </w:rPr>
              <w:t xml:space="preserve">, бул. </w:t>
            </w:r>
            <w:proofErr w:type="spellStart"/>
            <w:r w:rsidRPr="00F6717A">
              <w:rPr>
                <w:rFonts w:eastAsia="Times New Roman"/>
                <w:kern w:val="0"/>
              </w:rPr>
              <w:t>Эркиндик</w:t>
            </w:r>
            <w:proofErr w:type="spellEnd"/>
            <w:r w:rsidRPr="00F6717A">
              <w:rPr>
                <w:rFonts w:eastAsia="Times New Roman"/>
                <w:kern w:val="0"/>
              </w:rPr>
              <w:t xml:space="preserve">, БЦ "ОРИОН", </w:t>
            </w:r>
            <w:proofErr w:type="spellStart"/>
            <w:r w:rsidRPr="00F6717A">
              <w:rPr>
                <w:rFonts w:eastAsia="Times New Roman"/>
                <w:kern w:val="0"/>
              </w:rPr>
              <w:t>тeл</w:t>
            </w:r>
            <w:proofErr w:type="spellEnd"/>
            <w:r w:rsidRPr="00F6717A">
              <w:rPr>
                <w:rFonts w:eastAsia="Times New Roman"/>
                <w:kern w:val="0"/>
              </w:rPr>
              <w:t>/факс: +996 (312) 303-750, 303-751, 303-752.</w:t>
            </w:r>
          </w:p>
        </w:tc>
      </w:tr>
      <w:tr w:rsidR="00EB1290" w:rsidRPr="00F6717A" w:rsidTr="00EB1290">
        <w:trPr>
          <w:trHeight w:val="55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ОРГАНИЗАЦИИ (ЗАЯВИТЕЛЕ)</w:t>
            </w:r>
          </w:p>
        </w:tc>
      </w:tr>
      <w:tr w:rsidR="00EB1290" w:rsidRPr="00F6717A" w:rsidTr="00EB1290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Наименование юридического лица (в соответствии со Свидетельством о регистрации):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Организационно-правовая форма: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Выпускаемая продукция/ Предоставляемая услуга: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Форма собственности: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Количество сотрудников: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Юридический адрес (месторасположение в соответствии со Свидетельством о регистрации):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Фактический адрес (область/город, район, село):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органа регистрации: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Телефон: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Регистрационный номер: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Мобильный/сотовый телефон: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Код ОКПО*: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Факс: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Идентификационный налоговый номер (ИНН):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Дата регистрации: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Контактное лицо с Фондом 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(представитель Заявителя) </w:t>
            </w: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 его/ее номер сотового телефона: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 РУКОВОДИТЕЛЯХ</w:t>
            </w:r>
          </w:p>
        </w:tc>
      </w:tr>
      <w:tr w:rsidR="00EB1290" w:rsidRPr="00F6717A" w:rsidTr="00EB1290">
        <w:trPr>
          <w:trHeight w:val="11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Информация о руководителе (директор и </w:t>
            </w:r>
            <w:proofErr w:type="spellStart"/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тд</w:t>
            </w:r>
            <w:proofErr w:type="spellEnd"/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Информация о главном бухгалтере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Ф.И.О.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Должность: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Должность: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Номер сотового телефона: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Номер сотового телефона: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Э-почта: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color w:val="0000FF"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АКЦИОНЕРАХ, УЧРЕДИТЕЛЯХ И БЕНЕФИЦИАРАХ</w:t>
            </w:r>
          </w:p>
        </w:tc>
      </w:tr>
      <w:tr w:rsidR="00EB1290" w:rsidRPr="00F6717A" w:rsidTr="00EB1290">
        <w:trPr>
          <w:trHeight w:val="2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Акционеры/учредители в соответствии с учредительными договорами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Фактические бенефициары</w:t>
            </w:r>
          </w:p>
        </w:tc>
      </w:tr>
      <w:tr w:rsidR="00EB1290" w:rsidRPr="00F6717A" w:rsidTr="00EB1290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 / Наименование учредителей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вклада капитала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Ф.И.О Бенефициара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вклада капитала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АФФИЛИРОВАННЫХ ЛИЦАХ*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*Аффилированные лица - юридические лица, в которых Заявитель или учредитель Заявителя имеют учредительную долю более чем 20% от уставного капитала.</w:t>
            </w:r>
          </w:p>
        </w:tc>
      </w:tr>
      <w:tr w:rsidR="00EB1290" w:rsidRPr="00F6717A" w:rsidTr="00EB1290">
        <w:trPr>
          <w:trHeight w:val="38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компании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Долевое участие Заявителя или учредителя Заявителя в уставном капитале Аффилированного лица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Другая информация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Х 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ИНФОРМАЦИЯ ОБ АФФИЛИРОВАННЫХ ЛИЦАХ*, ПОЛУЧИВШИЕ КРЕДИТЫ ПО ПРОГРАММАМ ФОНДА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*Аффилированные лица - юридические лица, в которых Заявитель или учредитель Заявителя имеют учредительную долю более чем 20% от уставного капитала.</w:t>
            </w:r>
          </w:p>
        </w:tc>
      </w:tr>
      <w:tr w:rsidR="00EB1290" w:rsidRPr="00F6717A" w:rsidTr="00EB1290">
        <w:trPr>
          <w:trHeight w:val="28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Наименование компании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Описание </w:t>
            </w:r>
            <w:proofErr w:type="spellStart"/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аффилированности</w:t>
            </w:r>
            <w:proofErr w:type="spellEnd"/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 xml:space="preserve"> с Заявителем или учредителем Заявителя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Вид деятельности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кредита, полученная по программам РКФР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СВЕДЕНИЯ О БЛИЗКИХ РОДСТВЕННИКАХ УЧРЕДИТЕЛЕЙ*, ПОЛУЧИВШИЕ КРЕДИТЫ ПО ПРОГРАММАМ ФОНДА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6717A">
              <w:rPr>
                <w:rFonts w:eastAsia="Times New Roman"/>
                <w:kern w:val="0"/>
                <w:sz w:val="14"/>
                <w:szCs w:val="14"/>
              </w:rPr>
              <w:t>*Близкие родственники учредителей - родители, супруг/супруга, братья, сестры и дети.</w:t>
            </w:r>
          </w:p>
        </w:tc>
      </w:tr>
      <w:tr w:rsidR="00EB1290" w:rsidRPr="00F6717A" w:rsidTr="00EB1290">
        <w:trPr>
          <w:trHeight w:val="20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ФИО Близкого родственника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Банк, где был получен кредит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Цель кредита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Сумма кредита, полученная от Банка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2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ИСТОРИЯ РАЗВИТИЯ КОМПАНИИ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[История образования компании, краткое описание деятельности, срок деятельности, опыт работы в своем сегменте, основные активы у компании (производственные площади, оборудования, наличие сезонности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).]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ОРГАНИЗАЦИОННАЯ СТРУКТУРА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[Опишите организационную структуру; исполнительный орган; ФИО ключевых должностных лиц; ФИО лиц, осуществляющих руководство </w:t>
            </w:r>
            <w:r>
              <w:rPr>
                <w:rFonts w:eastAsia="Times New Roman"/>
                <w:kern w:val="0"/>
                <w:sz w:val="18"/>
                <w:szCs w:val="18"/>
              </w:rPr>
              <w:t>компанией</w:t>
            </w: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РЫНОК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[Куда поставляются продукция; основные покупатели; основные конкуренты; доля экспорта; объем рынка; доля на рынке, наличие сезонности на рынке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ПРОДУКЦИЯ (УСЛУГА)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[Ассортимент продукции; лицензируется ли продукция; структура продаж по продуктам за последние 2 года; доля экспорта каждого продукта; конкурентные преимущества продукции; сроки хранения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ПРОИЗВОДСТВЕННЫЙ И ТЕХНОЛОГИЧЕСКИЙ ПРОЦЕСС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[Описание производственного процесса; основные мощности; состояние производственных фондов; срок эксплуатации; инженерная инфраструктура; экологическая безопасность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8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ПРИОБРЕТЕНИЕ РЕСУРСОВ (СЫРЬЯ И ТД)</w:t>
            </w:r>
          </w:p>
        </w:tc>
      </w:tr>
      <w:tr w:rsidR="00EB1290" w:rsidRPr="00F6717A" w:rsidTr="00EB1290">
        <w:trPr>
          <w:trHeight w:val="240"/>
        </w:trPr>
        <w:tc>
          <w:tcPr>
            <w:tcW w:w="1094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[Виды сырья, используемые в производстве; основные поставщики; сроки сотрудничества; степень зависимости от поставщиков и наличие альтернативных поставщиков и 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тд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>.]</w:t>
            </w: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458"/>
        </w:trPr>
        <w:tc>
          <w:tcPr>
            <w:tcW w:w="1094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90"/>
        </w:trPr>
        <w:tc>
          <w:tcPr>
            <w:tcW w:w="109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  <w:tr w:rsidR="00EB1290" w:rsidRPr="00F6717A" w:rsidTr="00EB1290">
        <w:trPr>
          <w:trHeight w:val="495"/>
        </w:trPr>
        <w:tc>
          <w:tcPr>
            <w:tcW w:w="1094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F6717A">
              <w:rPr>
                <w:rFonts w:eastAsia="Times New Roman"/>
                <w:b/>
                <w:bCs/>
                <w:color w:val="FFFFFF"/>
                <w:kern w:val="0"/>
                <w:sz w:val="20"/>
                <w:szCs w:val="20"/>
              </w:rPr>
              <w:t>ЗАСВИДЕТЕЛЬСТВОВАНИЕ</w:t>
            </w:r>
          </w:p>
        </w:tc>
      </w:tr>
      <w:tr w:rsidR="00EB1290" w:rsidRPr="00F6717A" w:rsidTr="00EB1290">
        <w:trPr>
          <w:trHeight w:val="1058"/>
        </w:trPr>
        <w:tc>
          <w:tcPr>
            <w:tcW w:w="10947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F6717A">
              <w:rPr>
                <w:rFonts w:eastAsia="Times New Roman"/>
                <w:kern w:val="0"/>
                <w:sz w:val="18"/>
                <w:szCs w:val="18"/>
              </w:rPr>
              <w:t>Нижеподписавшийся настоящим подтверждает, что вся информация и сведения, включенные в это заявление и приложенные документы верны, полны и точны. Нижеподписавшийся согласен немедленно известить Российско-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Кыргызский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 Фонд развития обо всех существенных изменениях в данной информации. Нижеподписавшийся также уполномочивает Российско-</w:t>
            </w:r>
            <w:proofErr w:type="spellStart"/>
            <w:r w:rsidRPr="00F6717A">
              <w:rPr>
                <w:rFonts w:eastAsia="Times New Roman"/>
                <w:kern w:val="0"/>
                <w:sz w:val="18"/>
                <w:szCs w:val="18"/>
              </w:rPr>
              <w:t>Кыргызский</w:t>
            </w:r>
            <w:proofErr w:type="spellEnd"/>
            <w:r w:rsidRPr="00F6717A">
              <w:rPr>
                <w:rFonts w:eastAsia="Times New Roman"/>
                <w:kern w:val="0"/>
                <w:sz w:val="18"/>
                <w:szCs w:val="18"/>
              </w:rPr>
              <w:t xml:space="preserve"> Фонд развития, при необходимости, ознакомиться с деятельностью Заявителя на месте, запрашивать данные о Заявителе у любого государственного, коммерческого или другого юридического лица без предварительного уведомления Заявителя.</w:t>
            </w:r>
          </w:p>
        </w:tc>
      </w:tr>
      <w:tr w:rsidR="00EB1290" w:rsidRPr="00F6717A" w:rsidTr="00EB1290">
        <w:trPr>
          <w:trHeight w:val="1058"/>
        </w:trPr>
        <w:tc>
          <w:tcPr>
            <w:tcW w:w="10947" w:type="dxa"/>
            <w:gridSpan w:val="8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EB1290" w:rsidRPr="00F6717A" w:rsidTr="00EB1290">
        <w:trPr>
          <w:trHeight w:val="80"/>
        </w:trPr>
        <w:tc>
          <w:tcPr>
            <w:tcW w:w="36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</w:pPr>
            <w:r w:rsidRPr="00F6717A">
              <w:rPr>
                <w:rFonts w:eastAsia="Times New Roman"/>
                <w:b/>
                <w:bCs/>
                <w:kern w:val="0"/>
                <w:sz w:val="16"/>
                <w:szCs w:val="16"/>
                <w:u w:val="single"/>
              </w:rPr>
              <w:t> </w:t>
            </w:r>
          </w:p>
        </w:tc>
      </w:tr>
      <w:tr w:rsidR="00EB1290" w:rsidRPr="00F6717A" w:rsidTr="00EB1290">
        <w:trPr>
          <w:trHeight w:val="300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       Ф.И.О., Должность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Подпись, Печать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Дата</w:t>
            </w:r>
          </w:p>
        </w:tc>
      </w:tr>
      <w:tr w:rsidR="00EB1290" w:rsidRPr="00F6717A" w:rsidTr="00EB1290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EB1290" w:rsidRPr="00F6717A" w:rsidTr="00EB1290">
        <w:trPr>
          <w:trHeight w:val="720"/>
        </w:trPr>
        <w:tc>
          <w:tcPr>
            <w:tcW w:w="109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1290" w:rsidRPr="00F6717A" w:rsidRDefault="00EB1290" w:rsidP="00480053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  <w:p w:rsidR="00EB1290" w:rsidRPr="00F6717A" w:rsidRDefault="00EB1290" w:rsidP="00480053">
            <w:pPr>
              <w:rPr>
                <w:rFonts w:eastAsia="Times New Roman"/>
                <w:kern w:val="0"/>
                <w:sz w:val="16"/>
                <w:szCs w:val="16"/>
              </w:rPr>
            </w:pPr>
            <w:r w:rsidRPr="00F6717A">
              <w:rPr>
                <w:rFonts w:eastAsia="Times New Roman"/>
                <w:kern w:val="0"/>
                <w:sz w:val="16"/>
                <w:szCs w:val="16"/>
              </w:rPr>
              <w:t> </w:t>
            </w:r>
          </w:p>
        </w:tc>
      </w:tr>
    </w:tbl>
    <w:p w:rsidR="00EB1290" w:rsidRDefault="00EB1290" w:rsidP="00EB1290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1290" w:rsidRPr="00E812DF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_Toc466624359"/>
      <w:r w:rsidRPr="00E812D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3. ФОРМА БИЗНЕС ПЛАНА</w:t>
      </w:r>
      <w:bookmarkEnd w:id="2"/>
    </w:p>
    <w:p w:rsidR="00EB1290" w:rsidRDefault="00EB1290" w:rsidP="00EB1290">
      <w:pPr>
        <w:pStyle w:val="af8"/>
        <w:ind w:firstLine="567"/>
        <w:jc w:val="both"/>
        <w:rPr>
          <w:b/>
          <w:bCs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1. Описание Проекта.</w:t>
      </w:r>
    </w:p>
    <w:p w:rsidR="00EB1290" w:rsidRDefault="00EB1290" w:rsidP="00195E5C">
      <w:pPr>
        <w:pStyle w:val="af8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Наименование проекта;</w:t>
      </w:r>
    </w:p>
    <w:p w:rsidR="00EB1290" w:rsidRDefault="00EB1290" w:rsidP="00195E5C">
      <w:pPr>
        <w:pStyle w:val="af8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Отрасль, сегмент отрасли проекта;</w:t>
      </w:r>
    </w:p>
    <w:p w:rsidR="00EB1290" w:rsidRDefault="00EB1290" w:rsidP="00195E5C">
      <w:pPr>
        <w:pStyle w:val="af8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Краткое описание целей и сути Проекта;</w:t>
      </w:r>
    </w:p>
    <w:p w:rsidR="00EB1290" w:rsidRDefault="00EB1290" w:rsidP="00195E5C">
      <w:pPr>
        <w:pStyle w:val="af8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Тип проекта (старт-ап, реконструкция, модернизация, выпуск новой продукции на действующем производстве, расширение действующего производства, иное);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2. Обоснование и история Проекта.</w:t>
      </w:r>
    </w:p>
    <w:p w:rsidR="00EB1290" w:rsidRDefault="00EB1290" w:rsidP="00195E5C">
      <w:pPr>
        <w:pStyle w:val="af8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Описание технических и экономических путей реализации Проекта, возможные альтернативы реализации Проекта;</w:t>
      </w:r>
    </w:p>
    <w:p w:rsidR="00EB1290" w:rsidRDefault="00EB1290" w:rsidP="00195E5C">
      <w:pPr>
        <w:pStyle w:val="af8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История создания Проекта, время и причины возникновения рыночного потенциала Проекта;</w:t>
      </w:r>
    </w:p>
    <w:p w:rsidR="00EB1290" w:rsidRDefault="00EB1290" w:rsidP="00195E5C">
      <w:pPr>
        <w:pStyle w:val="af8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Степень проработанности Проекта: наличие решения руководства компании о реализации проекта, перечень и степень готовности проектной документации, включая предусмотренные соответствующим национальным законодательством экспертные заключения по проекту (налоговые, юридические, экономические, технико-экономические и иные), стадии Проекта и их характеристика, план их реализации и финансирования.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3. Структура финансирования Проекта.</w:t>
      </w:r>
    </w:p>
    <w:p w:rsidR="00EB1290" w:rsidRDefault="00EB1290" w:rsidP="00195E5C">
      <w:pPr>
        <w:pStyle w:val="af8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Полная стоимость Проекта,</w:t>
      </w:r>
    </w:p>
    <w:p w:rsidR="00EB1290" w:rsidRDefault="00EB1290" w:rsidP="00195E5C">
      <w:pPr>
        <w:pStyle w:val="af8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Сроки окупаемости Проекта;</w:t>
      </w:r>
    </w:p>
    <w:p w:rsidR="00EB1290" w:rsidRDefault="00EB1290" w:rsidP="00195E5C">
      <w:pPr>
        <w:pStyle w:val="af8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Доля собственного участия компании и/или акционеров компании в Проекте (в разбивке на средства, которые уже вложены в проект и финансирования предстоящих затрат);</w:t>
      </w:r>
    </w:p>
    <w:p w:rsidR="00EB1290" w:rsidRDefault="00EB1290" w:rsidP="00195E5C">
      <w:pPr>
        <w:pStyle w:val="af8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Потребность Проекта в инвестициях (в разбивке на средства, которые уже вложены в проект и финансирования предстоящих затрат). Обоснованность суммы привлекаемых инвестиций. Предполагаемые формы и объемы привлекаемых инвестиций (с указанием доли финансирования предстоящих затрат в разбивке по источникам), валюта инвестиций и сроки предоставления. Наличие со-инвесторов и их взаимоотношения с компанией.</w:t>
      </w:r>
    </w:p>
    <w:p w:rsidR="00EB1290" w:rsidRDefault="00EB1290" w:rsidP="00195E5C">
      <w:pPr>
        <w:pStyle w:val="af8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Наличие оформленных письменно договоренностей компании с участниками проекта (в том числе предварительных), перечень и суть подписанных документов.</w:t>
      </w:r>
    </w:p>
    <w:p w:rsidR="00EB1290" w:rsidRDefault="00EB1290" w:rsidP="00195E5C">
      <w:pPr>
        <w:pStyle w:val="af8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Оценка целесообразности предоставления средств Фонда для реализации проекта, оценка возможностей по замене предоставления финансирования из средств Фонда соответствующим коммерческим аналогом.</w:t>
      </w:r>
    </w:p>
    <w:p w:rsidR="00EB1290" w:rsidRDefault="00EB1290" w:rsidP="00195E5C">
      <w:pPr>
        <w:pStyle w:val="af8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Оценка готовности коммерческих финансовых институтов оказывать поддержку проект при условии участия в нем Фонда.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4. Предлагаемые условия предоставления средств Фонда.</w:t>
      </w:r>
    </w:p>
    <w:p w:rsidR="00EB1290" w:rsidRDefault="00EB1290" w:rsidP="00195E5C">
      <w:pPr>
        <w:pStyle w:val="af8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Объем финансирования с указанием суммы и доли в общем объеме финансирования проекта;</w:t>
      </w:r>
    </w:p>
    <w:p w:rsidR="00EB1290" w:rsidRDefault="00EB1290" w:rsidP="00195E5C">
      <w:pPr>
        <w:pStyle w:val="af8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График предоставления средств;</w:t>
      </w:r>
    </w:p>
    <w:p w:rsidR="00EB1290" w:rsidRDefault="00EB1290" w:rsidP="00195E5C">
      <w:pPr>
        <w:pStyle w:val="af8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График погашения долга с указанием льготного периода.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5. Экономическая цель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  <w:r>
        <w:t>Описание создаваемого Проектом продукта, краткая характеристика рынка создаваемого продукта, описание экономических и конкурентных преимуществ продукта на рынке.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6. Прогнозируемый социально-экономический эффект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  <w:r>
        <w:t xml:space="preserve">Описание эффектов от проекта с указанием документов, которыми утверждены указанные </w:t>
      </w:r>
      <w:r>
        <w:lastRenderedPageBreak/>
        <w:t>приоритеты.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7. Бюджетная и макроэкономическая эффективность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Оценивается бюджетный эффект от реализации Проекта (с приложением расчетов). Положительный бюджетный эффект определяется как превышение дисконтированных доходов национального/</w:t>
      </w:r>
      <w:proofErr w:type="spellStart"/>
      <w:r>
        <w:t>ых</w:t>
      </w:r>
      <w:proofErr w:type="spellEnd"/>
      <w:r>
        <w:t xml:space="preserve"> бюджета/</w:t>
      </w:r>
      <w:proofErr w:type="spellStart"/>
      <w:r>
        <w:t>ов</w:t>
      </w:r>
      <w:proofErr w:type="spellEnd"/>
      <w:r>
        <w:t xml:space="preserve">, связанных с реализацией проекта, над соответствующими дисконтированными бюджетными расходами.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В качестве бюджетных доходов, в том числе, могут учитываться: ежегодное увеличение налоговых выплат и иных отчислений в бюджет, а также во внебюджетные фонды; экономия бюджетных средств, складывающая из расходов, запланированных в бюджете, необходимость осуществления которых отпадет в случае реализации данного проекта; дополнительные дивидендные выплаты (в случае предоставления государством долевого (акционерного) финансирования); процентный доход (при предоставлении государством заемного финансирования); косвенные бюджетные доходы.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В качестве бюджетных расходов, в том числе, могут учитываться: бюджетное финансирование проекта, осуществляемое на безвозвратной основе; субсидирование процентной ставки по кредиту, выданного финансовыми институтами для реализации проекта; косвенные бюджетные расходы.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Оценка макроэкономической эффективности проекта (с приложением расчетов) – наличие положительного социально-экономического эффекта на муниципальном/региональном/</w:t>
      </w:r>
      <w:proofErr w:type="spellStart"/>
      <w:r>
        <w:t>страновом</w:t>
      </w:r>
      <w:proofErr w:type="spellEnd"/>
      <w:r>
        <w:t xml:space="preserve"> уровне (в зависимости от масштабности проекта), связанного с реализацией проекта и определяемого как положительная разница между положительным и отрицательным воздействием проекта на экономику и общество (указывается в валюте финансирования). В качестве вариантов воздействия на экономику и общество, в том числе, могут быть учтены: изменение уровня занятости (например, создание дополнительных рабочих мест), в процентах; превышение уровня зарплаты, пособий и иных выплат работникам, участвующим в реализации проекта, над среднеотраслевым / средним в регионе, в процентах; создание новых объектов (реконструкция существующих), повышение качества и перечня услуг в сфере образования, здравоохранения, культуры, спорта, социального обеспечения, жилищно-коммунального хозяйства и т.д.; изменение экологических условий; изменение эффективности использования природных ресурсов; изменение демографической ситуации; повышение производительности труда, в процентах.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8. Влияние проекта на экологию (окружающую среду)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Описание в свободной форме с указанием степени соответствия проекта действующему на территории государства реализации проекта экологическому законодательству, перечня мер, направленных на снижение негативного воздействия проекта на окружающую среду. Наличие заключения государственной экологической экспертизы.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9. Прогнозируемые риски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Предварительная оценка потенциальных рисков Проекта и возможности их минимизации (рыночные риски, технологические и производственные риски, риски ресурсного обеспечения и риски продаж, правовые, политические, валютные, </w:t>
      </w:r>
      <w:proofErr w:type="spellStart"/>
      <w:r>
        <w:t>репутационные</w:t>
      </w:r>
      <w:proofErr w:type="spellEnd"/>
      <w:r>
        <w:t xml:space="preserve"> и прочие риски).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10. Стратегия продвижения создаваемого Проектом продукта на рынок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Стратегия по продвижению продукта на рынок и соответствие выбранной стратегии текущей ситуации в отрасли. Участие Проекта в государственных социально-</w:t>
      </w:r>
      <w:r>
        <w:lastRenderedPageBreak/>
        <w:t>экономических программах.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11. Схема реализации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Изучение порядка и формы финансирования Проекта. Наличие государственных или частных гарантий по Проекту, определение круга со-инвесторов для создания синдиката по финансированию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12. Краткая информация о планируемых поставщиках по Проекту и возможных покупателях производимого Проектом продукта</w:t>
      </w:r>
    </w:p>
    <w:p w:rsidR="00EB1290" w:rsidRDefault="00EB1290" w:rsidP="00195E5C">
      <w:pPr>
        <w:pStyle w:val="af8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Описание поставщиков товаров (работ, услуг) и приобретателей создаваемого Проектом продукта.</w:t>
      </w:r>
    </w:p>
    <w:p w:rsidR="00EB1290" w:rsidRDefault="00EB1290" w:rsidP="00195E5C">
      <w:pPr>
        <w:pStyle w:val="af8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Порядок выбора поставщиков, наличие гарантированных государственных закупок создаваемого Проектом продукта, необходимость соблюдения законодательства о государственных закупках.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13. Планируемые финансовые показатели Проекта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>Плановые показатели по затратам на реализацию Проекта, показатели по объемам реализации продукта и поступления денежных средств, прогнозируемые NPV и IRR проекта и прочие показатели эффективности Проекта.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14. Механизмы контроля за использованием средств Фонда.</w:t>
      </w:r>
    </w:p>
    <w:p w:rsidR="00EB1290" w:rsidRDefault="00EB1290" w:rsidP="00195E5C">
      <w:pPr>
        <w:pStyle w:val="af8"/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Возможность использования таких механизмов, как залог акций компании / материнской компании, других поручителей;</w:t>
      </w:r>
    </w:p>
    <w:p w:rsidR="00EB1290" w:rsidRDefault="00EB1290" w:rsidP="00195E5C">
      <w:pPr>
        <w:pStyle w:val="af8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Участие Фонда в текущем управлении проектом (компанией), в том числе через представительство в органах управления; Выделение и уступка отдельных прав требования по договорам, которые заключены от имени компании, и иных участников проекта.</w:t>
      </w:r>
    </w:p>
    <w:p w:rsidR="00EB1290" w:rsidRDefault="00EB1290" w:rsidP="00EB1290">
      <w:pPr>
        <w:pStyle w:val="af8"/>
        <w:tabs>
          <w:tab w:val="left" w:pos="426"/>
        </w:tabs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15. Характеристика обеспечения.</w:t>
      </w:r>
    </w:p>
    <w:p w:rsidR="00EB1290" w:rsidRDefault="00EB1290" w:rsidP="00195E5C">
      <w:pPr>
        <w:pStyle w:val="af8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Предлагаемое ликвидное обеспечение исполнения компанией своих обязательств по соответствующему соглашению о предоставлении средств Фонда с указанием вида (поручительство, банковская гарантия, залог, другое), объема и валюты обеспечения.</w:t>
      </w:r>
    </w:p>
    <w:p w:rsidR="00EB1290" w:rsidRDefault="00EB1290" w:rsidP="00195E5C">
      <w:pPr>
        <w:pStyle w:val="af8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  <w:rPr>
          <w:rFonts w:eastAsia="Times New Roman"/>
        </w:rPr>
      </w:pPr>
      <w:r>
        <w:t>Возможность получения гарантий от акционеров проекта, государственных гарантий и иных видов обеспечения.</w:t>
      </w:r>
    </w:p>
    <w:p w:rsidR="00EB1290" w:rsidRDefault="00EB1290" w:rsidP="00EB1290">
      <w:pPr>
        <w:pStyle w:val="af8"/>
        <w:jc w:val="both"/>
        <w:rPr>
          <w:b/>
          <w:bCs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16. Ответственные и уполномоченные лица (организации) по Проекту. Контактная информация и порядок взаимодействия.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Определяются контактные лица по Проекту, уполномоченные на предоставление устной и документальной информации по Проекту, описывается порядок взаимодействия с Фондом и возможными со-инвесторами по проекту. 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</w:rPr>
      </w:pPr>
      <w:r>
        <w:rPr>
          <w:b/>
          <w:bCs/>
        </w:rPr>
        <w:t>Раздел 14. Другая информация, которую Компания считает необходимым сообщить.</w:t>
      </w:r>
    </w:p>
    <w:p w:rsidR="00EB1290" w:rsidRDefault="00EB1290" w:rsidP="00EB1290">
      <w:pPr>
        <w:pStyle w:val="af8"/>
        <w:jc w:val="both"/>
        <w:rPr>
          <w:rFonts w:eastAsia="Times New Roman"/>
        </w:rPr>
      </w:pPr>
    </w:p>
    <w:p w:rsidR="00EB1290" w:rsidRDefault="00EB1290" w:rsidP="00EB1290">
      <w:pPr>
        <w:pStyle w:val="af8"/>
        <w:jc w:val="both"/>
      </w:pPr>
      <w:r>
        <w:t>Дата «____</w:t>
      </w:r>
      <w:proofErr w:type="gramStart"/>
      <w:r>
        <w:t>_»_</w:t>
      </w:r>
      <w:proofErr w:type="gramEnd"/>
      <w:r>
        <w:t>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Наименование документа, удостоверяющего полномочия лица, подписавшего Бизнес План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  <w:rPr>
          <w:rFonts w:eastAsia="Times New Roman"/>
        </w:rPr>
      </w:pPr>
      <w:r>
        <w:t xml:space="preserve">Контактные данные подписавшего лица </w:t>
      </w:r>
    </w:p>
    <w:p w:rsidR="00EB1290" w:rsidRPr="00A31DBD" w:rsidRDefault="00EB1290" w:rsidP="00EB1290">
      <w:pPr>
        <w:ind w:firstLine="567"/>
        <w:jc w:val="right"/>
        <w:rPr>
          <w:b/>
        </w:rPr>
      </w:pPr>
      <w:r>
        <w:rPr>
          <w:rFonts w:eastAsia="Times New Roman"/>
        </w:rPr>
        <w:br w:type="page"/>
      </w:r>
    </w:p>
    <w:p w:rsidR="00EB1290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466624360"/>
      <w:r w:rsidRPr="0078537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78537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ФОРМА ПИСЬМА О ПРИОБРЕТАЕМЫХ ТОВАРАХ, РАБОТ И УСЛУГ</w:t>
      </w:r>
      <w:bookmarkEnd w:id="3"/>
    </w:p>
    <w:p w:rsidR="00EB1290" w:rsidRDefault="00EB1290" w:rsidP="00EB1290">
      <w:pPr>
        <w:spacing w:after="120"/>
        <w:ind w:left="3400" w:hanging="281"/>
        <w:jc w:val="both"/>
        <w:rPr>
          <w:rFonts w:eastAsia="Times New Roman"/>
        </w:rPr>
      </w:pPr>
      <w:r>
        <w:t>(на фирменном бланке Заявителя)</w:t>
      </w:r>
    </w:p>
    <w:p w:rsidR="00EB1290" w:rsidRDefault="00EB1290" w:rsidP="00EB1290">
      <w:pPr>
        <w:jc w:val="center"/>
      </w:pPr>
    </w:p>
    <w:p w:rsidR="00EB1290" w:rsidRDefault="00EB1290" w:rsidP="00EB1290">
      <w:pPr>
        <w:jc w:val="center"/>
      </w:pPr>
    </w:p>
    <w:p w:rsidR="00EB1290" w:rsidRDefault="00EB1290" w:rsidP="00EB1290">
      <w:pPr>
        <w:pStyle w:val="af8"/>
        <w:ind w:firstLine="567"/>
        <w:jc w:val="both"/>
      </w:pPr>
      <w:r w:rsidRPr="00E364BD">
        <w:t xml:space="preserve">Настоящим </w:t>
      </w:r>
      <w:r w:rsidRPr="000C032B">
        <w:t>[</w:t>
      </w:r>
      <w:r w:rsidRPr="007342BE">
        <w:rPr>
          <w:i/>
          <w:highlight w:val="lightGray"/>
        </w:rPr>
        <w:t>наименование юридического лица</w:t>
      </w:r>
      <w:r w:rsidRPr="000C032B">
        <w:t>]</w:t>
      </w:r>
      <w:r>
        <w:t>,</w:t>
      </w:r>
      <w:r w:rsidRPr="00E364BD">
        <w:t xml:space="preserve"> </w:t>
      </w:r>
      <w:r>
        <w:t xml:space="preserve">предоставляет </w:t>
      </w:r>
      <w:r w:rsidRPr="00E364BD">
        <w:t>информацию</w:t>
      </w:r>
      <w:r>
        <w:t xml:space="preserve"> Российско-</w:t>
      </w:r>
      <w:proofErr w:type="spellStart"/>
      <w:r>
        <w:t>Кыргызскому</w:t>
      </w:r>
      <w:proofErr w:type="spellEnd"/>
      <w:r>
        <w:t xml:space="preserve"> Фонду развития</w:t>
      </w:r>
      <w:r w:rsidRPr="00E364BD">
        <w:t xml:space="preserve"> </w:t>
      </w:r>
      <w:r>
        <w:t>о</w:t>
      </w:r>
      <w:r w:rsidRPr="00E364BD">
        <w:t xml:space="preserve"> товар</w:t>
      </w:r>
      <w:r>
        <w:t xml:space="preserve">ах, </w:t>
      </w:r>
      <w:r w:rsidRPr="00E364BD">
        <w:t>работ</w:t>
      </w:r>
      <w:r>
        <w:t xml:space="preserve"> и </w:t>
      </w:r>
      <w:r w:rsidRPr="00E364BD">
        <w:t>услуг</w:t>
      </w:r>
      <w:r>
        <w:t>, приобретаемых</w:t>
      </w:r>
      <w:r w:rsidRPr="00A51EAA">
        <w:rPr>
          <w:bCs/>
        </w:rPr>
        <w:t xml:space="preserve"> </w:t>
      </w:r>
      <w:r w:rsidRPr="00E364BD">
        <w:rPr>
          <w:bCs/>
        </w:rPr>
        <w:t xml:space="preserve">в </w:t>
      </w:r>
      <w:r>
        <w:rPr>
          <w:bCs/>
        </w:rPr>
        <w:t>рамках Заявления на получение финансирования</w:t>
      </w:r>
      <w:r w:rsidRPr="00E364BD">
        <w:t>:</w:t>
      </w:r>
    </w:p>
    <w:p w:rsidR="00EB1290" w:rsidRDefault="00EB1290" w:rsidP="00EB1290">
      <w:pPr>
        <w:pStyle w:val="af8"/>
        <w:ind w:firstLine="567"/>
        <w:jc w:val="both"/>
      </w:pPr>
    </w:p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850" w:type="dxa"/>
        <w:tblInd w:w="-714" w:type="dxa"/>
        <w:tblLook w:val="04A0" w:firstRow="1" w:lastRow="0" w:firstColumn="1" w:lastColumn="0" w:noHBand="0" w:noVBand="1"/>
      </w:tblPr>
      <w:tblGrid>
        <w:gridCol w:w="391"/>
        <w:gridCol w:w="2056"/>
        <w:gridCol w:w="1286"/>
        <w:gridCol w:w="1203"/>
        <w:gridCol w:w="838"/>
        <w:gridCol w:w="1721"/>
        <w:gridCol w:w="1578"/>
        <w:gridCol w:w="1777"/>
      </w:tblGrid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Описание, вид, наименование товара, работы, услуги</w:t>
            </w: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Количество товара, работы, услуги</w:t>
            </w: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Стоимость товара, работы, услуги</w:t>
            </w: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Сумма сделки</w:t>
            </w: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Существенные (основные) характеристики товара, работы, услуги</w:t>
            </w:r>
          </w:p>
        </w:tc>
        <w:tc>
          <w:tcPr>
            <w:tcW w:w="1578" w:type="dxa"/>
          </w:tcPr>
          <w:p w:rsidR="00EB1290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Срок и другие существенные (основные) условия поставки</w:t>
            </w:r>
          </w:p>
        </w:tc>
        <w:tc>
          <w:tcPr>
            <w:tcW w:w="1777" w:type="dxa"/>
          </w:tcPr>
          <w:p w:rsidR="00EB1290" w:rsidRDefault="00EB1290" w:rsidP="0048005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Дополнительные характеристики и условия</w:t>
            </w:r>
          </w:p>
        </w:tc>
      </w:tr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1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  <w:tr w:rsidR="00EB1290" w:rsidRPr="00CF0D5D" w:rsidTr="00480053">
        <w:tc>
          <w:tcPr>
            <w:tcW w:w="392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2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  <w:tr w:rsidR="00EB1290" w:rsidRPr="00CF0D5D" w:rsidTr="00480053">
        <w:tc>
          <w:tcPr>
            <w:tcW w:w="392" w:type="dxa"/>
          </w:tcPr>
          <w:p w:rsidR="00EB1290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4"/>
              </w:rPr>
              <w:t>3</w:t>
            </w:r>
          </w:p>
        </w:tc>
        <w:tc>
          <w:tcPr>
            <w:tcW w:w="2060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86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20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833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21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578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  <w:tc>
          <w:tcPr>
            <w:tcW w:w="1777" w:type="dxa"/>
          </w:tcPr>
          <w:p w:rsidR="00EB1290" w:rsidRPr="00CF0D5D" w:rsidRDefault="00EB1290" w:rsidP="0048005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</w:p>
        </w:tc>
      </w:tr>
    </w:tbl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290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информация:</w:t>
      </w:r>
    </w:p>
    <w:p w:rsidR="00EB1290" w:rsidRPr="005D274F" w:rsidRDefault="00EB1290" w:rsidP="00EB1290">
      <w:pPr>
        <w:pStyle w:val="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D27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1290" w:rsidRDefault="00EB1290" w:rsidP="00EB1290">
      <w:pPr>
        <w:pStyle w:val="ad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74F">
        <w:rPr>
          <w:rFonts w:ascii="Times New Roman" w:hAnsi="Times New Roman" w:cs="Times New Roman"/>
          <w:i/>
          <w:sz w:val="24"/>
          <w:szCs w:val="24"/>
        </w:rPr>
        <w:t>(необходимо детально описать какие товары/работы/услуги планируются закупить в рамках реализации проекта за счет средств Российско-</w:t>
      </w:r>
      <w:proofErr w:type="spellStart"/>
      <w:r w:rsidRPr="005D274F">
        <w:rPr>
          <w:rFonts w:ascii="Times New Roman" w:hAnsi="Times New Roman" w:cs="Times New Roman"/>
          <w:i/>
          <w:sz w:val="24"/>
          <w:szCs w:val="24"/>
        </w:rPr>
        <w:t>Кыргызского</w:t>
      </w:r>
      <w:proofErr w:type="spellEnd"/>
      <w:r w:rsidRPr="005D274F">
        <w:rPr>
          <w:rFonts w:ascii="Times New Roman" w:hAnsi="Times New Roman" w:cs="Times New Roman"/>
          <w:i/>
          <w:sz w:val="24"/>
          <w:szCs w:val="24"/>
        </w:rPr>
        <w:t xml:space="preserve"> Фонда развития</w:t>
      </w:r>
      <w:r w:rsidRPr="005D274F">
        <w:rPr>
          <w:rFonts w:ascii="Times New Roman" w:hAnsi="Times New Roman" w:cs="Times New Roman"/>
          <w:sz w:val="24"/>
          <w:szCs w:val="24"/>
        </w:rPr>
        <w:t xml:space="preserve"> </w:t>
      </w:r>
      <w:r w:rsidRPr="005D274F">
        <w:rPr>
          <w:rFonts w:ascii="Times New Roman" w:hAnsi="Times New Roman" w:cs="Times New Roman"/>
          <w:i/>
          <w:sz w:val="24"/>
          <w:szCs w:val="24"/>
        </w:rPr>
        <w:t>на территории Российской Федерации)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1290" w:rsidRDefault="00EB1290" w:rsidP="00EB1290">
      <w:pPr>
        <w:pStyle w:val="ae"/>
      </w:pPr>
    </w:p>
    <w:p w:rsidR="00EB1290" w:rsidRDefault="00EB1290" w:rsidP="00EB1290">
      <w:pPr>
        <w:pStyle w:val="af8"/>
        <w:jc w:val="both"/>
      </w:pPr>
      <w:r>
        <w:t>Дата «____</w:t>
      </w:r>
      <w:proofErr w:type="gramStart"/>
      <w:r>
        <w:t>_»_</w:t>
      </w:r>
      <w:proofErr w:type="gramEnd"/>
      <w:r>
        <w:t>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</w:p>
    <w:p w:rsidR="00EB1290" w:rsidRPr="000C032B" w:rsidRDefault="00EB1290" w:rsidP="00EB1290">
      <w:pPr>
        <w:pStyle w:val="a7"/>
      </w:pPr>
    </w:p>
    <w:p w:rsidR="00EB1290" w:rsidRDefault="00EB1290" w:rsidP="00EB1290">
      <w:pPr>
        <w:widowControl/>
        <w:suppressAutoHyphens w:val="0"/>
        <w:rPr>
          <w:rFonts w:eastAsia="Times New Roman"/>
          <w:b/>
          <w:bCs/>
          <w:kern w:val="32"/>
        </w:rPr>
      </w:pPr>
      <w:r>
        <w:br w:type="page"/>
      </w:r>
    </w:p>
    <w:p w:rsidR="00EB1290" w:rsidRPr="00785372" w:rsidRDefault="00EB1290" w:rsidP="00EB129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_Toc466624361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5. ФОРМА ЗАЯВЛЕНИЯ-СОГЛАСИЯ О ПОЛУЧЕНИИ ИНФОРМАЦИИ С КРЕДИТНО-ИНФОРМАЦИОННОГО БЮРО</w:t>
      </w:r>
      <w:bookmarkEnd w:id="4"/>
    </w:p>
    <w:p w:rsidR="00EB1290" w:rsidRPr="00C540A0" w:rsidRDefault="00EB1290" w:rsidP="00EB1290">
      <w:pPr>
        <w:widowControl/>
        <w:suppressAutoHyphens w:val="0"/>
      </w:pPr>
    </w:p>
    <w:p w:rsidR="00EB1290" w:rsidRDefault="00EB1290" w:rsidP="00EB1290">
      <w:pPr>
        <w:ind w:left="3400" w:hanging="281"/>
        <w:jc w:val="both"/>
        <w:rPr>
          <w:rFonts w:eastAsia="Times New Roman"/>
        </w:rPr>
      </w:pPr>
      <w:r>
        <w:t>(на фирменном бланке Заявителя)</w:t>
      </w:r>
    </w:p>
    <w:p w:rsidR="00EB1290" w:rsidRDefault="00EB1290" w:rsidP="00EB1290">
      <w:pPr>
        <w:pStyle w:val="a7"/>
        <w:tabs>
          <w:tab w:val="left" w:pos="4656"/>
        </w:tabs>
        <w:spacing w:after="0"/>
        <w:ind w:right="162"/>
        <w:jc w:val="center"/>
        <w:rPr>
          <w:b/>
        </w:rPr>
      </w:pPr>
    </w:p>
    <w:p w:rsidR="00EB1290" w:rsidRPr="000C032B" w:rsidRDefault="00EB1290" w:rsidP="00EB1290">
      <w:pPr>
        <w:pStyle w:val="a7"/>
        <w:tabs>
          <w:tab w:val="left" w:pos="4656"/>
        </w:tabs>
        <w:spacing w:after="0"/>
        <w:ind w:right="162"/>
        <w:jc w:val="center"/>
        <w:rPr>
          <w:b/>
        </w:rPr>
      </w:pPr>
      <w:r w:rsidRPr="000C032B">
        <w:rPr>
          <w:b/>
        </w:rPr>
        <w:t>Заявление</w:t>
      </w:r>
      <w:r>
        <w:rPr>
          <w:b/>
        </w:rPr>
        <w:t>-</w:t>
      </w:r>
      <w:r w:rsidRPr="000C032B">
        <w:rPr>
          <w:b/>
        </w:rPr>
        <w:t>согласие</w:t>
      </w:r>
    </w:p>
    <w:p w:rsidR="00EB1290" w:rsidRPr="000C032B" w:rsidRDefault="00EB1290" w:rsidP="00EB1290">
      <w:pPr>
        <w:pStyle w:val="af8"/>
        <w:jc w:val="both"/>
      </w:pPr>
      <w:r>
        <w:tab/>
      </w:r>
      <w:r w:rsidRPr="000C032B">
        <w:t>Настоящим [</w:t>
      </w:r>
      <w:r w:rsidRPr="000C032B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0C032B">
        <w:t>] дает свое согласие на предоставление и/или получение</w:t>
      </w:r>
      <w:r w:rsidRPr="000C032B">
        <w:rPr>
          <w:spacing w:val="54"/>
        </w:rPr>
        <w:t xml:space="preserve"> </w:t>
      </w:r>
      <w:r w:rsidRPr="000C032B">
        <w:t>уполномоченными сотрудниками Российско-</w:t>
      </w:r>
      <w:proofErr w:type="spellStart"/>
      <w:r w:rsidRPr="000C032B">
        <w:t>Кыргызского</w:t>
      </w:r>
      <w:proofErr w:type="spellEnd"/>
      <w:r w:rsidRPr="000C032B">
        <w:t xml:space="preserve"> Фонда развития</w:t>
      </w:r>
      <w:r w:rsidRPr="000C032B">
        <w:rPr>
          <w:spacing w:val="6"/>
        </w:rPr>
        <w:t xml:space="preserve"> </w:t>
      </w:r>
      <w:r w:rsidRPr="000C032B">
        <w:t>любых сведений об</w:t>
      </w:r>
      <w:r>
        <w:t xml:space="preserve">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, в том числе руководителях, собственниках и связанных компаний, в/из ОЮЛ АФКУ «Кредитно-информационное бюро «</w:t>
      </w:r>
      <w:proofErr w:type="spellStart"/>
      <w:r w:rsidRPr="000C032B">
        <w:t>Ишеним</w:t>
      </w:r>
      <w:proofErr w:type="spellEnd"/>
      <w:r w:rsidRPr="000C032B">
        <w:t>» (по тексту</w:t>
      </w:r>
      <w:r w:rsidRPr="000C032B">
        <w:rPr>
          <w:spacing w:val="25"/>
        </w:rPr>
        <w:t xml:space="preserve"> </w:t>
      </w:r>
      <w:r w:rsidRPr="000C032B">
        <w:t>- Кредитное бюро</w:t>
      </w:r>
      <w:r w:rsidRPr="000C032B">
        <w:rPr>
          <w:rStyle w:val="affc"/>
        </w:rPr>
        <w:footnoteReference w:id="1"/>
      </w:r>
      <w:r w:rsidRPr="000C032B">
        <w:t>), осуществляющее формирование кредитных историй и их обмен</w:t>
      </w:r>
      <w:r w:rsidRPr="000C032B">
        <w:rPr>
          <w:spacing w:val="47"/>
        </w:rPr>
        <w:t xml:space="preserve"> </w:t>
      </w:r>
      <w:r w:rsidRPr="000C032B">
        <w:t>между финансово-кредитными учреждениями и иными юридическими лицами, в целях</w:t>
      </w:r>
      <w:r w:rsidRPr="000C032B">
        <w:rPr>
          <w:spacing w:val="36"/>
        </w:rPr>
        <w:t xml:space="preserve"> </w:t>
      </w:r>
      <w:r w:rsidRPr="000C032B">
        <w:t xml:space="preserve">снижения кредитных рисков, недопущения </w:t>
      </w:r>
      <w:proofErr w:type="spellStart"/>
      <w:r w:rsidRPr="000C032B">
        <w:t>перезадолженности</w:t>
      </w:r>
      <w:proofErr w:type="spellEnd"/>
      <w:r w:rsidRPr="000C032B">
        <w:t xml:space="preserve"> и упрощения процедуры рассмотрения</w:t>
      </w:r>
      <w:r w:rsidRPr="000C032B">
        <w:rPr>
          <w:spacing w:val="36"/>
        </w:rPr>
        <w:t xml:space="preserve"> </w:t>
      </w:r>
      <w:r w:rsidRPr="000C032B">
        <w:t xml:space="preserve">и предоставления кредита. Кроме того,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 xml:space="preserve">] </w:t>
      </w:r>
      <w:r w:rsidRPr="000C032B">
        <w:t>дает свое согласие Российско-</w:t>
      </w:r>
      <w:proofErr w:type="spellStart"/>
      <w:r w:rsidRPr="000C032B">
        <w:t>Кыргызскому</w:t>
      </w:r>
      <w:proofErr w:type="spellEnd"/>
      <w:r w:rsidRPr="000C032B">
        <w:t xml:space="preserve"> Фонду развития</w:t>
      </w:r>
      <w:r w:rsidRPr="000C032B">
        <w:rPr>
          <w:spacing w:val="39"/>
        </w:rPr>
        <w:t xml:space="preserve"> </w:t>
      </w:r>
      <w:r w:rsidRPr="000C032B">
        <w:t>предоставлять/раскрывать информацию</w:t>
      </w:r>
      <w:r w:rsidRPr="000C032B">
        <w:rPr>
          <w:spacing w:val="44"/>
        </w:rPr>
        <w:t xml:space="preserve"> </w:t>
      </w:r>
      <w:r w:rsidRPr="000C032B">
        <w:t>и</w:t>
      </w:r>
      <w:r w:rsidRPr="000C032B">
        <w:rPr>
          <w:spacing w:val="42"/>
        </w:rPr>
        <w:t xml:space="preserve"> </w:t>
      </w:r>
      <w:r w:rsidRPr="000C032B">
        <w:t>сведения</w:t>
      </w:r>
      <w:r w:rsidRPr="000C032B">
        <w:rPr>
          <w:spacing w:val="44"/>
        </w:rPr>
        <w:t xml:space="preserve"> </w:t>
      </w:r>
      <w:r w:rsidRPr="000C032B">
        <w:t>членам</w:t>
      </w:r>
      <w:r w:rsidRPr="000C032B">
        <w:rPr>
          <w:spacing w:val="41"/>
        </w:rPr>
        <w:t xml:space="preserve"> </w:t>
      </w:r>
      <w:r w:rsidRPr="000C032B">
        <w:t>Комитета</w:t>
      </w:r>
      <w:r w:rsidRPr="000C032B">
        <w:rPr>
          <w:spacing w:val="41"/>
        </w:rPr>
        <w:t xml:space="preserve"> </w:t>
      </w:r>
      <w:r w:rsidRPr="000C032B">
        <w:t>по</w:t>
      </w:r>
      <w:r w:rsidRPr="000C032B">
        <w:rPr>
          <w:spacing w:val="43"/>
        </w:rPr>
        <w:t xml:space="preserve"> </w:t>
      </w:r>
      <w:r w:rsidRPr="000C032B">
        <w:t>соблюдению</w:t>
      </w:r>
      <w:r w:rsidRPr="000C032B">
        <w:rPr>
          <w:spacing w:val="43"/>
        </w:rPr>
        <w:t xml:space="preserve"> </w:t>
      </w:r>
      <w:r w:rsidRPr="000C032B">
        <w:t>Кодекса</w:t>
      </w:r>
      <w:r w:rsidRPr="000C032B">
        <w:rPr>
          <w:spacing w:val="43"/>
        </w:rPr>
        <w:t xml:space="preserve"> </w:t>
      </w:r>
      <w:r w:rsidRPr="000C032B">
        <w:t>поведения</w:t>
      </w:r>
      <w:r w:rsidRPr="000C032B">
        <w:rPr>
          <w:rStyle w:val="affc"/>
        </w:rPr>
        <w:footnoteReference w:id="2"/>
      </w:r>
      <w:r w:rsidRPr="000C032B">
        <w:t>, Наблюдателям</w:t>
      </w:r>
      <w:r w:rsidRPr="000C032B">
        <w:rPr>
          <w:spacing w:val="29"/>
        </w:rPr>
        <w:t xml:space="preserve"> </w:t>
      </w:r>
      <w:r w:rsidRPr="000C032B">
        <w:t>и</w:t>
      </w:r>
      <w:r w:rsidRPr="000C032B">
        <w:rPr>
          <w:spacing w:val="28"/>
        </w:rPr>
        <w:t xml:space="preserve"> </w:t>
      </w:r>
      <w:r w:rsidRPr="000C032B">
        <w:t>другим</w:t>
      </w:r>
      <w:r w:rsidRPr="000C032B">
        <w:rPr>
          <w:spacing w:val="31"/>
        </w:rPr>
        <w:t xml:space="preserve"> </w:t>
      </w:r>
      <w:r w:rsidRPr="000C032B">
        <w:t>лицам,</w:t>
      </w:r>
      <w:r w:rsidRPr="000C032B">
        <w:rPr>
          <w:spacing w:val="29"/>
        </w:rPr>
        <w:t xml:space="preserve"> </w:t>
      </w:r>
      <w:r w:rsidRPr="000C032B">
        <w:t>присутствующим</w:t>
      </w:r>
      <w:r w:rsidRPr="000C032B">
        <w:rPr>
          <w:spacing w:val="31"/>
        </w:rPr>
        <w:t xml:space="preserve"> </w:t>
      </w:r>
      <w:r w:rsidRPr="000C032B">
        <w:t>на</w:t>
      </w:r>
      <w:r w:rsidRPr="000C032B">
        <w:rPr>
          <w:spacing w:val="29"/>
        </w:rPr>
        <w:t xml:space="preserve"> </w:t>
      </w:r>
      <w:r w:rsidRPr="000C032B">
        <w:t>заседании</w:t>
      </w:r>
      <w:r w:rsidRPr="000C032B">
        <w:rPr>
          <w:spacing w:val="28"/>
        </w:rPr>
        <w:t xml:space="preserve"> </w:t>
      </w:r>
      <w:r w:rsidRPr="000C032B">
        <w:t>вышеуказанного</w:t>
      </w:r>
      <w:r w:rsidRPr="000C032B">
        <w:rPr>
          <w:spacing w:val="28"/>
        </w:rPr>
        <w:t xml:space="preserve"> </w:t>
      </w:r>
      <w:r w:rsidRPr="000C032B">
        <w:t>Комитета</w:t>
      </w:r>
      <w:r w:rsidRPr="000C032B">
        <w:rPr>
          <w:spacing w:val="34"/>
        </w:rPr>
        <w:t xml:space="preserve"> </w:t>
      </w:r>
      <w:r w:rsidRPr="000C032B">
        <w:t>при рассмотрении</w:t>
      </w:r>
      <w:r w:rsidRPr="000C032B">
        <w:rPr>
          <w:spacing w:val="-3"/>
        </w:rPr>
        <w:t xml:space="preserve"> </w:t>
      </w:r>
      <w:r w:rsidRPr="000C032B">
        <w:t>спора.</w:t>
      </w:r>
    </w:p>
    <w:p w:rsidR="00EB1290" w:rsidRPr="000C032B" w:rsidRDefault="00EB1290" w:rsidP="00EB1290">
      <w:pPr>
        <w:pStyle w:val="af8"/>
        <w:ind w:firstLine="709"/>
        <w:jc w:val="both"/>
      </w:pPr>
      <w:r w:rsidRPr="000C032B">
        <w:t>К данным сведениям могут относиться сведения об</w:t>
      </w:r>
      <w:r>
        <w:t xml:space="preserve">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, в том числе руководителях, собственниках и связанных компаний, (ФИО физического лица</w:t>
      </w:r>
      <w:r w:rsidRPr="000C032B">
        <w:rPr>
          <w:spacing w:val="18"/>
        </w:rPr>
        <w:t xml:space="preserve"> </w:t>
      </w:r>
      <w:r w:rsidRPr="000C032B">
        <w:t>/ наименование юридического лица, пол, дата рождения, адрес проживания / ведения бизнеса</w:t>
      </w:r>
      <w:r w:rsidRPr="000C032B">
        <w:rPr>
          <w:spacing w:val="57"/>
        </w:rPr>
        <w:t xml:space="preserve"> </w:t>
      </w:r>
      <w:r w:rsidRPr="000C032B">
        <w:t>и любые прежние подобные адреса, род и вид деятельности и др.) как</w:t>
      </w:r>
      <w:r w:rsidRPr="000C032B">
        <w:rPr>
          <w:spacing w:val="27"/>
        </w:rPr>
        <w:t xml:space="preserve"> </w:t>
      </w:r>
      <w:r w:rsidRPr="000C032B">
        <w:t>клиента Российско-</w:t>
      </w:r>
      <w:proofErr w:type="spellStart"/>
      <w:r w:rsidRPr="000C032B">
        <w:t>Кыргызского</w:t>
      </w:r>
      <w:proofErr w:type="spellEnd"/>
      <w:r w:rsidRPr="000C032B">
        <w:t xml:space="preserve"> Фонда развития, сведения по кредитам (вид кредита, сумма</w:t>
      </w:r>
      <w:r w:rsidRPr="000C032B">
        <w:rPr>
          <w:spacing w:val="45"/>
        </w:rPr>
        <w:t xml:space="preserve"> </w:t>
      </w:r>
      <w:r w:rsidRPr="000C032B">
        <w:t>кредита, роль субъекта, дата подачи заявления, подробные сведения об истории выплат,</w:t>
      </w:r>
      <w:r w:rsidRPr="000C032B">
        <w:rPr>
          <w:spacing w:val="50"/>
        </w:rPr>
        <w:t xml:space="preserve"> </w:t>
      </w:r>
      <w:r w:rsidRPr="000C032B">
        <w:t>непогашенный остаток, сумма дефолта и общая сумма долга по данному счету, сведения</w:t>
      </w:r>
      <w:r w:rsidRPr="000C032B">
        <w:rPr>
          <w:spacing w:val="16"/>
        </w:rPr>
        <w:t xml:space="preserve"> </w:t>
      </w:r>
      <w:r w:rsidRPr="000C032B">
        <w:t>о поручителях/гарантах, залогодателях и других лиц, у которых образовались или</w:t>
      </w:r>
      <w:r w:rsidRPr="000C032B">
        <w:rPr>
          <w:spacing w:val="3"/>
        </w:rPr>
        <w:t xml:space="preserve"> </w:t>
      </w:r>
      <w:r w:rsidRPr="000C032B">
        <w:t xml:space="preserve">имеются обязательства перед Поставщиками информации и др. сведения), полученным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 xml:space="preserve"> в</w:t>
      </w:r>
      <w:r w:rsidRPr="000C032B">
        <w:rPr>
          <w:u w:color="000000"/>
        </w:rPr>
        <w:t xml:space="preserve"> Российско-</w:t>
      </w:r>
      <w:proofErr w:type="spellStart"/>
      <w:r w:rsidRPr="000C032B">
        <w:rPr>
          <w:u w:color="000000"/>
        </w:rPr>
        <w:t>Кыргызском</w:t>
      </w:r>
      <w:proofErr w:type="spellEnd"/>
      <w:r w:rsidRPr="000C032B">
        <w:rPr>
          <w:u w:color="000000"/>
        </w:rPr>
        <w:t xml:space="preserve"> Фонде развития</w:t>
      </w:r>
      <w:r w:rsidRPr="000C032B">
        <w:t>, сведения о мерах, предпринятых в</w:t>
      </w:r>
      <w:r w:rsidRPr="000C032B">
        <w:rPr>
          <w:spacing w:val="44"/>
        </w:rPr>
        <w:t xml:space="preserve"> </w:t>
      </w:r>
      <w:r w:rsidRPr="000C032B">
        <w:t>отношении меня в связи с неисполнением или ненадлежащим исполнением своих обязательств по кредитам и иные сведения, ставшие известными Российско-</w:t>
      </w:r>
      <w:proofErr w:type="spellStart"/>
      <w:r w:rsidRPr="000C032B">
        <w:t>Кыргызскому</w:t>
      </w:r>
      <w:proofErr w:type="spellEnd"/>
      <w:r w:rsidRPr="000C032B">
        <w:t xml:space="preserve"> Фонду развития в период рассмотрения и оформления документов</w:t>
      </w:r>
      <w:r w:rsidRPr="000C032B">
        <w:rPr>
          <w:spacing w:val="7"/>
        </w:rPr>
        <w:t xml:space="preserve"> </w:t>
      </w:r>
      <w:r w:rsidRPr="000C032B">
        <w:t>в процессе выдачи и погашения</w:t>
      </w:r>
      <w:r w:rsidRPr="000C032B">
        <w:rPr>
          <w:spacing w:val="-12"/>
        </w:rPr>
        <w:t xml:space="preserve"> </w:t>
      </w:r>
      <w:r w:rsidRPr="000C032B">
        <w:t>кредита.</w:t>
      </w:r>
    </w:p>
    <w:p w:rsidR="00EB1290" w:rsidRPr="000C032B" w:rsidRDefault="00EB1290" w:rsidP="00EB1290">
      <w:pPr>
        <w:pStyle w:val="af8"/>
        <w:ind w:firstLine="709"/>
        <w:jc w:val="both"/>
      </w:pPr>
      <w:r w:rsidRPr="000C032B">
        <w:t>При этом со стороны Российско-</w:t>
      </w:r>
      <w:proofErr w:type="spellStart"/>
      <w:r w:rsidRPr="000C032B">
        <w:t>Кыргызского</w:t>
      </w:r>
      <w:proofErr w:type="spellEnd"/>
      <w:r w:rsidRPr="000C032B">
        <w:t xml:space="preserve"> Фонда развития гарантируется строгая конфиденциальность</w:t>
      </w:r>
      <w:r w:rsidRPr="000C032B">
        <w:rPr>
          <w:spacing w:val="-20"/>
        </w:rPr>
        <w:t xml:space="preserve"> </w:t>
      </w:r>
      <w:r w:rsidRPr="000C032B">
        <w:t xml:space="preserve">использования всей информации, предоставленной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 w:rsidRPr="000C032B">
        <w:t>.</w:t>
      </w:r>
    </w:p>
    <w:p w:rsidR="00EB1290" w:rsidRPr="00A0624C" w:rsidRDefault="00EB1290" w:rsidP="00EB1290">
      <w:pPr>
        <w:pStyle w:val="af8"/>
        <w:ind w:firstLine="709"/>
        <w:jc w:val="both"/>
      </w:pPr>
      <w:r w:rsidRPr="00A0624C">
        <w:t xml:space="preserve">Также </w:t>
      </w:r>
      <w:r w:rsidRPr="001D7633">
        <w:t>[</w:t>
      </w:r>
      <w:r w:rsidRPr="001D7633">
        <w:rPr>
          <w:i/>
        </w:rPr>
        <w:t xml:space="preserve">наименование </w:t>
      </w:r>
      <w:r>
        <w:rPr>
          <w:i/>
        </w:rPr>
        <w:t>юридического лица</w:t>
      </w:r>
      <w:r w:rsidRPr="001D7633">
        <w:t>]</w:t>
      </w:r>
      <w:r>
        <w:t xml:space="preserve"> </w:t>
      </w:r>
      <w:r w:rsidRPr="00A0624C">
        <w:t>ознакомлено</w:t>
      </w:r>
      <w:r w:rsidRPr="00A0624C">
        <w:rPr>
          <w:spacing w:val="44"/>
        </w:rPr>
        <w:t xml:space="preserve"> </w:t>
      </w:r>
      <w:r w:rsidRPr="00A0624C">
        <w:t>с</w:t>
      </w:r>
      <w:r w:rsidRPr="00A0624C">
        <w:rPr>
          <w:spacing w:val="43"/>
        </w:rPr>
        <w:t xml:space="preserve"> </w:t>
      </w:r>
      <w:r w:rsidRPr="00A0624C">
        <w:t>тем,</w:t>
      </w:r>
      <w:r w:rsidRPr="00A0624C">
        <w:rPr>
          <w:spacing w:val="41"/>
        </w:rPr>
        <w:t xml:space="preserve"> </w:t>
      </w:r>
      <w:r w:rsidRPr="00A0624C">
        <w:t>что</w:t>
      </w:r>
      <w:r w:rsidRPr="00A0624C">
        <w:rPr>
          <w:spacing w:val="43"/>
        </w:rPr>
        <w:t xml:space="preserve"> </w:t>
      </w:r>
      <w:r w:rsidRPr="00A0624C">
        <w:t>данный</w:t>
      </w:r>
      <w:r w:rsidRPr="00A0624C">
        <w:rPr>
          <w:spacing w:val="39"/>
        </w:rPr>
        <w:t xml:space="preserve"> </w:t>
      </w:r>
      <w:r w:rsidRPr="00A0624C">
        <w:t>документ</w:t>
      </w:r>
      <w:r w:rsidRPr="00A0624C">
        <w:rPr>
          <w:spacing w:val="46"/>
        </w:rPr>
        <w:t xml:space="preserve"> </w:t>
      </w:r>
      <w:r w:rsidRPr="00A0624C">
        <w:t>не</w:t>
      </w:r>
      <w:r w:rsidRPr="00A0624C">
        <w:rPr>
          <w:spacing w:val="43"/>
        </w:rPr>
        <w:t xml:space="preserve"> </w:t>
      </w:r>
      <w:r w:rsidRPr="00A0624C">
        <w:t>влечет</w:t>
      </w:r>
      <w:r w:rsidRPr="00A0624C">
        <w:rPr>
          <w:spacing w:val="43"/>
        </w:rPr>
        <w:t xml:space="preserve"> </w:t>
      </w:r>
      <w:r w:rsidRPr="00A0624C">
        <w:t>за</w:t>
      </w:r>
      <w:r w:rsidRPr="00A0624C">
        <w:rPr>
          <w:spacing w:val="41"/>
        </w:rPr>
        <w:t xml:space="preserve"> </w:t>
      </w:r>
      <w:r w:rsidRPr="00A0624C">
        <w:t>собой</w:t>
      </w:r>
      <w:r w:rsidRPr="00A0624C">
        <w:rPr>
          <w:spacing w:val="42"/>
        </w:rPr>
        <w:t xml:space="preserve"> </w:t>
      </w:r>
      <w:r w:rsidRPr="00A0624C">
        <w:t>обязательств Российско-</w:t>
      </w:r>
      <w:proofErr w:type="spellStart"/>
      <w:r w:rsidRPr="00A0624C">
        <w:t>Кыргызского</w:t>
      </w:r>
      <w:proofErr w:type="spellEnd"/>
      <w:r w:rsidRPr="00A0624C">
        <w:t xml:space="preserve"> Фонда развития по выдаче</w:t>
      </w:r>
      <w:r w:rsidRPr="00A0624C">
        <w:rPr>
          <w:spacing w:val="-5"/>
        </w:rPr>
        <w:t xml:space="preserve"> </w:t>
      </w:r>
      <w:r w:rsidRPr="00A0624C">
        <w:t>кредита.</w:t>
      </w:r>
    </w:p>
    <w:p w:rsidR="00EB1290" w:rsidRPr="00C540A0" w:rsidRDefault="00EB1290" w:rsidP="00EB1290">
      <w:pPr>
        <w:rPr>
          <w:rFonts w:eastAsia="Times New Roman"/>
        </w:rPr>
      </w:pPr>
    </w:p>
    <w:p w:rsidR="00EB1290" w:rsidRDefault="00EB1290" w:rsidP="00EB1290">
      <w:pPr>
        <w:pStyle w:val="af8"/>
        <w:jc w:val="both"/>
      </w:pPr>
      <w:r>
        <w:t>Дата «____</w:t>
      </w:r>
      <w:proofErr w:type="gramStart"/>
      <w:r>
        <w:t>_»_</w:t>
      </w:r>
      <w:proofErr w:type="gramEnd"/>
      <w:r>
        <w:t>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</w:pPr>
      <w:r>
        <w:t>Должность, Ф.И.О, подпись уполномоченного лица и печать юридического лица</w:t>
      </w:r>
      <w:r>
        <w:br w:type="page"/>
      </w:r>
    </w:p>
    <w:p w:rsidR="00EB1290" w:rsidRPr="00785372" w:rsidRDefault="00EB1290" w:rsidP="00EB129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_Toc466624362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6. ФОРМА АНТИКОРРУПЦИОННОЙ ДЕКЛАРАЦИИ</w:t>
      </w:r>
      <w:bookmarkEnd w:id="5"/>
    </w:p>
    <w:p w:rsidR="00EB1290" w:rsidRDefault="00EB1290" w:rsidP="00EB1290">
      <w:pPr>
        <w:widowControl/>
        <w:suppressAutoHyphens w:val="0"/>
      </w:pPr>
    </w:p>
    <w:p w:rsidR="00EB1290" w:rsidRPr="00A05CE0" w:rsidRDefault="00EB1290" w:rsidP="00EB1290">
      <w:pPr>
        <w:jc w:val="center"/>
        <w:rPr>
          <w:b/>
        </w:rPr>
      </w:pPr>
      <w:r w:rsidRPr="00A05CE0">
        <w:rPr>
          <w:b/>
        </w:rPr>
        <w:t>АНТИКОРРУПЦИОННАЯ ДЕКЛАРАЦИЯ</w:t>
      </w:r>
    </w:p>
    <w:p w:rsidR="00EB1290" w:rsidRDefault="00EB1290" w:rsidP="00EB1290">
      <w:pPr>
        <w:widowControl/>
        <w:suppressAutoHyphens w:val="0"/>
      </w:pPr>
    </w:p>
    <w:p w:rsidR="00EB1290" w:rsidRDefault="00EB1290" w:rsidP="00EB1290">
      <w:pPr>
        <w:ind w:left="3400" w:hanging="281"/>
        <w:jc w:val="both"/>
      </w:pPr>
      <w:r>
        <w:t>(на фирменном бланке Заявителя)</w:t>
      </w:r>
    </w:p>
    <w:p w:rsidR="00EB1290" w:rsidRDefault="00EB1290" w:rsidP="00EB1290">
      <w:pPr>
        <w:ind w:left="3400" w:hanging="281"/>
        <w:jc w:val="both"/>
        <w:rPr>
          <w:rFonts w:eastAsia="Times New Roman"/>
        </w:rPr>
      </w:pP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ей известно об ответственности за подкуп должностных лиц при заключении международных коммерческих сделок, предусмотренной ее национальным законодательством.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также подтверждает, что предпримет все меры по развитию и применению соответствующих систем управленческого контроля в целях противодействия подкупу должностных лиц, что будет зафиксировано во внутренних нормативных документах/регламентах организации.</w:t>
      </w:r>
    </w:p>
    <w:p w:rsidR="00EB129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заверяет, что ни она, ни любое другое лицо, действующее от ее имени или от своего имени, но по поручению Организации, не вовлечены и не будут вовлечены в подкуп членов Совета, Правления, других должностных лиц и сотрудников Фонда в ходе осуществления сделки ___________________ (указать наименование сделки) (далее – Сделка).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ни против нее, ни против лица, действующего от ее имени или от своего имени, но по поручению Организации, в отношении Сделки, в связи с нарушением национального законодательства о противодействии подкупу должностных лиц какой-либо страны и международных организаций, в настоящий момент не предъявлено обвинений, являющихся объектом рассмотрения национального суда (общей юрисдикции), и в течение пятилетнего периода времени, предшествующего дате предоставления в Фонд Заявки, она или ее должностные лица не были признаны виновными национальным судом (общей юрисдикции) и к ней или к ее должностным лицам не применялись санкции в связи с экономическими или должностными преступлениями, в том числе за нарушение законодательства о коррупции или подкупе должностных лиц какого-либо государства.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 своё обязательство по первому требованию Фонда раскрыть следующую информацию: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данные о лицах, действующих от ее имени или от своего имени, но по поручению Организации, в связи с осуществлением Сделки;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полные и достоверные данные о бенефициарах своей Организации;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Бенефициар (выгодоприобретатель) – это лицо: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обладающее правом собственности на денежные средства или имущество, и от имени и/или за счет, которого партнером Фонда совершается операция (сделка) с денежными средствами или имуществом, и/или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имеющее возможность прямо или косвенно влиять на совершение партнером Фонда операций (сделок) с денежными средствами или имуществом, в соответствии с заключенным договором между таким лицом и партнером Фонда, и/или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лицо, в пользу которого в конечном итоге совершается операция (сделка) с денежными средствами или имуществом.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 xml:space="preserve">не являются ли бенефициары и лица, действующие от их имени </w:t>
      </w:r>
      <w:r>
        <w:t xml:space="preserve">лицами, участвующими в политической деятельности. </w:t>
      </w:r>
      <w:r w:rsidRPr="00C6569C">
        <w:t xml:space="preserve">Лица, участвующие в политической деятельности - </w:t>
      </w:r>
      <w:r w:rsidRPr="00D0416D">
        <w:rPr>
          <w:rFonts w:eastAsiaTheme="minorHAnsi"/>
          <w:lang w:eastAsia="en-US"/>
        </w:rPr>
        <w:t xml:space="preserve">это </w:t>
      </w:r>
      <w:r w:rsidRPr="00D0416D">
        <w:rPr>
          <w:rFonts w:eastAsiaTheme="minorHAnsi"/>
          <w:iCs/>
          <w:lang w:eastAsia="en-US"/>
        </w:rPr>
        <w:t xml:space="preserve">граждане, которым </w:t>
      </w:r>
      <w:r w:rsidRPr="00D0416D">
        <w:rPr>
          <w:rFonts w:eastAsiaTheme="minorHAnsi"/>
          <w:iCs/>
          <w:shd w:val="clear" w:color="auto" w:fill="FFFFFF"/>
          <w:lang w:eastAsia="en-US"/>
        </w:rPr>
        <w:t>предоставлены значительные государственные и политические функции в государстве</w:t>
      </w:r>
      <w:r>
        <w:rPr>
          <w:rFonts w:eastAsiaTheme="minorHAnsi"/>
          <w:iCs/>
          <w:shd w:val="clear" w:color="auto" w:fill="FFFFFF"/>
          <w:lang w:eastAsia="en-US"/>
        </w:rPr>
        <w:t xml:space="preserve">, </w:t>
      </w:r>
      <w:r w:rsidRPr="00D0416D">
        <w:rPr>
          <w:rFonts w:eastAsiaTheme="minorHAnsi"/>
          <w:lang w:eastAsia="en-US"/>
        </w:rPr>
        <w:t xml:space="preserve">лица, занимающие </w:t>
      </w:r>
      <w:r w:rsidRPr="00D0416D">
        <w:rPr>
          <w:rFonts w:eastAsiaTheme="minorHAnsi"/>
          <w:bCs/>
          <w:lang w:eastAsia="en-US"/>
        </w:rPr>
        <w:t>государственные должности</w:t>
      </w:r>
      <w:r w:rsidRPr="00D0416D">
        <w:rPr>
          <w:rFonts w:eastAsiaTheme="minorHAnsi"/>
          <w:lang w:eastAsia="en-US"/>
        </w:rPr>
        <w:t xml:space="preserve">, предусмотренные </w:t>
      </w:r>
      <w:hyperlink r:id="rId9" w:history="1">
        <w:r w:rsidRPr="00D0416D">
          <w:rPr>
            <w:rFonts w:eastAsiaTheme="minorHAnsi"/>
            <w:lang w:eastAsia="en-US"/>
          </w:rPr>
          <w:t>конституцией</w:t>
        </w:r>
      </w:hyperlink>
      <w:r w:rsidRPr="00D0416D">
        <w:rPr>
          <w:rFonts w:eastAsiaTheme="minorHAnsi"/>
          <w:lang w:eastAsia="en-US"/>
        </w:rPr>
        <w:t>, а также политические государственные должности и политические муниципальные должности</w:t>
      </w:r>
      <w:r w:rsidRPr="00D0416D">
        <w:rPr>
          <w:rFonts w:eastAsiaTheme="minorHAnsi"/>
          <w:iCs/>
          <w:shd w:val="clear" w:color="auto" w:fill="FFFFFF"/>
          <w:lang w:eastAsia="en-US"/>
        </w:rPr>
        <w:t xml:space="preserve">, </w:t>
      </w:r>
      <w:r w:rsidRPr="00D0416D">
        <w:rPr>
          <w:rFonts w:eastAsiaTheme="minorHAnsi"/>
          <w:lang w:eastAsia="en-US"/>
        </w:rPr>
        <w:t>политические партии, организации и лица, участвующие в продвижении и финансировании выборов, иные юридические лица, участвующие в политической деятельности.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>
        <w:t>н</w:t>
      </w:r>
      <w:r w:rsidRPr="00A05CE0">
        <w:t xml:space="preserve">е является ли Организация аффилированной (подконтрольной) </w:t>
      </w:r>
      <w:r>
        <w:t xml:space="preserve">лицам, участвующим в политической деятельности. </w:t>
      </w:r>
      <w:r w:rsidRPr="00A05CE0">
        <w:t xml:space="preserve">Аффилированное лицо физического или юридического </w:t>
      </w:r>
      <w:r w:rsidRPr="00A05CE0">
        <w:lastRenderedPageBreak/>
        <w:t>лица - любое физическое или юридическое, которое имеет право прямо или косвенно определять решения или оказывать влияние на принимаемые этим лицом решения, в том числе в силу договора (включая устный договор) или иной сделки, а также любое физическое или юридическое лицо, в отношении которого это аффилированное лицо имеет такое право. Аффилированным лицом юридического лица также признаются его исполнительные должностные лица, акционер (участник) или любое предприятие, владеющее десятью и более процентами его голосующих акций (вкладов, паев) (для открытых акционерных обществ с пятью и более процентами).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Не являются ли бенефициары Организации и другие должностные лица, действующие от их имени, близкими родственниками членов Совета, Правления, других должностных лиц и сотрудников Фонда, или связаны с указанными лицами общими интересами;</w:t>
      </w:r>
    </w:p>
    <w:p w:rsidR="00EB129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C6569C">
        <w:t>Близкие родственники – это родители, супруг(а), братья, сестры, дети.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сумму и цели комиссионных и вознаграждений, уплаченных или согласованных к уплате, в пользу действующих от ее имени или от своего имени, но по поручению Организации эти лиц, в рамках проводимой Сделки.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информация, указанная в Заявке, является подлинной и что информация об обстоятельствах, о которых известно Организации, не была скрыта, не упомянута или изменена.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обязуется незамедлительно письменно информировать Фонд о любых изменениях, которые могут произойти после подписания настоящего заявления.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 xml:space="preserve">Организации известно, что одним из условий действия договора является условие, что все соглашения и договоры, заключаемые в рамках Сделки должны отвечать действующим требованиям законодательства </w:t>
      </w:r>
      <w:proofErr w:type="spellStart"/>
      <w:r w:rsidRPr="00A05CE0">
        <w:t>Кыргызской</w:t>
      </w:r>
      <w:proofErr w:type="spellEnd"/>
      <w:r w:rsidRPr="00A05CE0">
        <w:t xml:space="preserve"> Республики и/или иностранного законодательства (при условии, если бенефициар является нерезидентом </w:t>
      </w:r>
      <w:proofErr w:type="spellStart"/>
      <w:r w:rsidRPr="00A05CE0">
        <w:t>Кыргызской</w:t>
      </w:r>
      <w:proofErr w:type="spellEnd"/>
      <w:r w:rsidRPr="00A05CE0">
        <w:t xml:space="preserve"> Республики), в частности в области административного и уголовного права.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Осознавая правовые последствия, Организация подтверждает, что она никогда не была включена в списки или реестр компаний, чья деятельность была признана Всемирным банком или иной международной организацией, не соответствующей условиям международного права, обычаям делового оборота, в том числе межправительственных соглашений и иных норм права.</w:t>
      </w:r>
    </w:p>
    <w:p w:rsidR="00EB1290" w:rsidRPr="00A05CE0" w:rsidRDefault="00EB1290" w:rsidP="00195E5C">
      <w:pPr>
        <w:pStyle w:val="aff1"/>
        <w:numPr>
          <w:ilvl w:val="0"/>
          <w:numId w:val="37"/>
        </w:numPr>
        <w:ind w:left="0"/>
        <w:jc w:val="both"/>
      </w:pPr>
      <w:r w:rsidRPr="00A05CE0">
        <w:t>Организация подтверждает, что в случае, если Фондом будут выявлены факты предоставления Организацией неверной или неполной информации в целях получения кредитных средств и/или другой поддержки по проекту, включая заверения, данные в настоящей Декларации, а также в случае, если Организация, либо лицо,  действующее от ее имени или от своего имени, но по поручению Организации, будут признаны виновными национальным судом (общей юрисдикции) в подкупе должностных лиц какой-либо страны при совершении Сделки, и настоящим признает право Фонда на принятие следующих соответствующих мер, в том числе, но не ограничиваясь: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отказаться от предоставления и/или приостановить использование кредитных средств и/или других видов поддержки по проекту;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выставить досрочно к погашению всю сумму задолженности заемщика, действующей на момент выявления указанных фактов;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>отозвать решения Фонда по поддержке проекта/проектов с участием Заявителя;</w:t>
      </w:r>
    </w:p>
    <w:p w:rsidR="00EB1290" w:rsidRPr="00A05CE0" w:rsidRDefault="00EB1290" w:rsidP="00195E5C">
      <w:pPr>
        <w:pStyle w:val="af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391" w:hanging="391"/>
        <w:jc w:val="both"/>
      </w:pPr>
      <w:r w:rsidRPr="00A05CE0">
        <w:t xml:space="preserve">а также предпринять иные правовые действия, регламентированные действующим законодательством </w:t>
      </w:r>
      <w:proofErr w:type="spellStart"/>
      <w:r w:rsidRPr="00A05CE0">
        <w:t>Кыргызской</w:t>
      </w:r>
      <w:proofErr w:type="spellEnd"/>
      <w:r w:rsidRPr="00A05CE0">
        <w:t xml:space="preserve"> Республики, международными соглашениями и документами Фонда.</w:t>
      </w:r>
    </w:p>
    <w:p w:rsidR="00EB1290" w:rsidRPr="00A05CE0" w:rsidRDefault="00EB1290" w:rsidP="00EB1290">
      <w:pPr>
        <w:jc w:val="both"/>
      </w:pPr>
    </w:p>
    <w:p w:rsidR="00EB1290" w:rsidRDefault="00EB1290" w:rsidP="00EB1290">
      <w:pPr>
        <w:pStyle w:val="af8"/>
        <w:jc w:val="both"/>
      </w:pPr>
      <w:r>
        <w:t>Дата «____</w:t>
      </w:r>
      <w:proofErr w:type="gramStart"/>
      <w:r>
        <w:t>_»_</w:t>
      </w:r>
      <w:proofErr w:type="gramEnd"/>
      <w:r>
        <w:t>_______________20___ г.</w:t>
      </w:r>
    </w:p>
    <w:p w:rsidR="00EB1290" w:rsidRDefault="00EB1290" w:rsidP="00EB1290">
      <w:pPr>
        <w:pStyle w:val="af8"/>
        <w:jc w:val="both"/>
      </w:pPr>
    </w:p>
    <w:p w:rsidR="00EB1290" w:rsidRDefault="00EB1290" w:rsidP="00EB1290">
      <w:pPr>
        <w:pStyle w:val="af8"/>
        <w:jc w:val="both"/>
        <w:rPr>
          <w:rFonts w:eastAsia="Times New Roman"/>
          <w:b/>
          <w:bCs/>
          <w:kern w:val="32"/>
        </w:rPr>
      </w:pPr>
      <w:r>
        <w:t>Должность, Ф.И.О, подпись уполномоченного лица и печать юридического лица</w:t>
      </w:r>
      <w:r>
        <w:br w:type="page"/>
      </w:r>
    </w:p>
    <w:p w:rsidR="00EB1290" w:rsidRPr="00785372" w:rsidRDefault="00EB1290" w:rsidP="00EB129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" w:name="_Toc466624363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7. МИНИМАЛЬНЫЙ </w:t>
      </w:r>
      <w:r w:rsidRPr="00785372">
        <w:rPr>
          <w:rFonts w:ascii="Times New Roman" w:hAnsi="Times New Roman"/>
          <w:sz w:val="24"/>
          <w:szCs w:val="24"/>
          <w:lang w:val="ru-RU"/>
        </w:rPr>
        <w:t>ПЕРЕЧЕНЬ ДОКУМЕНТОВ, ПРЕДСТАВЛЯЕМЫХ В СОСТАВЕ ЗАЯВКИ</w:t>
      </w:r>
      <w:r w:rsidRPr="00D0416D">
        <w:rPr>
          <w:rFonts w:ascii="Times New Roman" w:hAnsi="Times New Roman"/>
          <w:sz w:val="24"/>
          <w:szCs w:val="24"/>
          <w:lang w:val="ru-RU"/>
        </w:rPr>
        <w:t xml:space="preserve"> НА ПОЛУЧЕНИЕ </w:t>
      </w:r>
      <w:r>
        <w:rPr>
          <w:rFonts w:ascii="Times New Roman" w:hAnsi="Times New Roman"/>
          <w:sz w:val="24"/>
          <w:szCs w:val="24"/>
          <w:lang w:val="ru-RU"/>
        </w:rPr>
        <w:t>ФИНАНСИРОВАНИЯ</w:t>
      </w:r>
      <w:bookmarkEnd w:id="6"/>
      <w:r w:rsidDel="00CC1F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1290" w:rsidRPr="00024AC6" w:rsidRDefault="00EB1290" w:rsidP="00EB1290">
      <w:pPr>
        <w:spacing w:after="120"/>
        <w:jc w:val="both"/>
        <w:rPr>
          <w:b/>
          <w:bCs/>
        </w:rPr>
      </w:pPr>
    </w:p>
    <w:p w:rsidR="00EB1290" w:rsidRDefault="00EB1290" w:rsidP="00EB1290">
      <w:pPr>
        <w:spacing w:after="120"/>
        <w:jc w:val="both"/>
        <w:rPr>
          <w:bCs/>
        </w:rPr>
      </w:pPr>
      <w:r>
        <w:rPr>
          <w:bCs/>
        </w:rPr>
        <w:t>Заявитель должен предоставить часть документов, перечисленных ниже, в электронной версии. Электронные версии этих документов должны быть предоставлены вместе с пакетом документов в электронных носителях (</w:t>
      </w:r>
      <w:r>
        <w:rPr>
          <w:bCs/>
          <w:lang w:val="en-US"/>
        </w:rPr>
        <w:t>USB</w:t>
      </w:r>
      <w:r w:rsidRPr="00012C3C">
        <w:rPr>
          <w:bCs/>
        </w:rPr>
        <w:t>-</w:t>
      </w:r>
      <w:proofErr w:type="spellStart"/>
      <w:r>
        <w:rPr>
          <w:bCs/>
        </w:rPr>
        <w:t>флешка</w:t>
      </w:r>
      <w:proofErr w:type="spellEnd"/>
      <w:r>
        <w:rPr>
          <w:bCs/>
        </w:rPr>
        <w:t>-накопитель). Список электронных документов для предоставления в Фонд:</w:t>
      </w:r>
    </w:p>
    <w:p w:rsidR="00EB1290" w:rsidRPr="00012C3C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12C3C">
        <w:rPr>
          <w:bCs/>
        </w:rPr>
        <w:t>I. Документы по Заявителю</w:t>
      </w:r>
      <w:r>
        <w:rPr>
          <w:bCs/>
        </w:rPr>
        <w:t>: 1, 2.</w:t>
      </w:r>
    </w:p>
    <w:p w:rsidR="00EB1290" w:rsidRPr="00037042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37042">
        <w:rPr>
          <w:bCs/>
        </w:rPr>
        <w:t>I</w:t>
      </w:r>
      <w:r>
        <w:rPr>
          <w:bCs/>
          <w:lang w:val="en-US"/>
        </w:rPr>
        <w:t>I</w:t>
      </w:r>
      <w:r w:rsidRPr="00037042">
        <w:rPr>
          <w:bCs/>
        </w:rPr>
        <w:t xml:space="preserve">. </w:t>
      </w:r>
      <w:r w:rsidRPr="00012C3C">
        <w:rPr>
          <w:bCs/>
        </w:rPr>
        <w:t>Документы по новому Проекту</w:t>
      </w:r>
      <w:r>
        <w:rPr>
          <w:bCs/>
        </w:rPr>
        <w:t xml:space="preserve">: 1, </w:t>
      </w:r>
      <w:r w:rsidRPr="00012C3C">
        <w:rPr>
          <w:bCs/>
        </w:rPr>
        <w:t>3.</w:t>
      </w:r>
    </w:p>
    <w:p w:rsidR="00EB1290" w:rsidRDefault="00EB1290" w:rsidP="00195E5C">
      <w:pPr>
        <w:pStyle w:val="aff1"/>
        <w:numPr>
          <w:ilvl w:val="0"/>
          <w:numId w:val="35"/>
        </w:numPr>
        <w:spacing w:after="120"/>
        <w:jc w:val="both"/>
        <w:rPr>
          <w:bCs/>
        </w:rPr>
      </w:pPr>
      <w:r w:rsidRPr="001D13FC">
        <w:rPr>
          <w:bCs/>
        </w:rPr>
        <w:t xml:space="preserve">по пункту </w:t>
      </w:r>
      <w:r w:rsidRPr="00037042">
        <w:rPr>
          <w:bCs/>
        </w:rPr>
        <w:t>I</w:t>
      </w:r>
      <w:r w:rsidRPr="00012C3C">
        <w:rPr>
          <w:bCs/>
        </w:rPr>
        <w:t>II</w:t>
      </w:r>
      <w:r w:rsidRPr="00037042">
        <w:rPr>
          <w:bCs/>
        </w:rPr>
        <w:t xml:space="preserve">. </w:t>
      </w:r>
      <w:r w:rsidRPr="00012C3C">
        <w:rPr>
          <w:bCs/>
        </w:rPr>
        <w:t>Юридические документы</w:t>
      </w:r>
      <w:r>
        <w:rPr>
          <w:bCs/>
        </w:rPr>
        <w:t>: 2, 3, 9.</w:t>
      </w:r>
    </w:p>
    <w:p w:rsidR="00EB1290" w:rsidRPr="00037042" w:rsidRDefault="00EB1290" w:rsidP="00EB1290">
      <w:pPr>
        <w:pStyle w:val="aff1"/>
        <w:spacing w:after="120"/>
        <w:jc w:val="both"/>
        <w:rPr>
          <w:bCs/>
        </w:rPr>
      </w:pPr>
    </w:p>
    <w:p w:rsidR="00EB1290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</w:t>
      </w:r>
      <w:r w:rsidRPr="00C91280">
        <w:rPr>
          <w:b/>
          <w:bCs/>
        </w:rPr>
        <w:t xml:space="preserve">. </w:t>
      </w:r>
      <w:r>
        <w:rPr>
          <w:b/>
          <w:bCs/>
        </w:rPr>
        <w:t>Документы по Заявителю</w:t>
      </w:r>
    </w:p>
    <w:p w:rsidR="00EB1290" w:rsidRPr="002B129E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</w:t>
      </w:r>
      <w:r w:rsidRPr="00D0416D">
        <w:t xml:space="preserve">аполненная и оформленная </w:t>
      </w:r>
      <w:r>
        <w:t>З</w:t>
      </w:r>
      <w:r w:rsidRPr="00D0416D">
        <w:t xml:space="preserve">аявка на получение </w:t>
      </w:r>
      <w:r>
        <w:t>финансирования</w:t>
      </w:r>
      <w:r w:rsidRPr="00D0416D">
        <w:t xml:space="preserve">, подписанная руководителем исполнительного органа и заверенная печатью </w:t>
      </w:r>
      <w:r>
        <w:t>Заявителя;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</w:t>
      </w:r>
      <w:r w:rsidRPr="00D0416D">
        <w:t xml:space="preserve">аполненная и оформленная </w:t>
      </w:r>
      <w:r>
        <w:t>Анкета Заявителя,</w:t>
      </w:r>
      <w:r w:rsidRPr="00CF5C1F">
        <w:t xml:space="preserve"> </w:t>
      </w:r>
      <w:r w:rsidRPr="00D0416D">
        <w:t xml:space="preserve">подписанная руководителем исполнительного органа и заверенная печатью </w:t>
      </w:r>
      <w:r>
        <w:t>Заявителя;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>
        <w:t>Заявление-согласие о получении Фондом информации с кредитно-информационного бюро;</w:t>
      </w:r>
    </w:p>
    <w:p w:rsidR="00EB1290" w:rsidRDefault="00EB1290" w:rsidP="00195E5C">
      <w:pPr>
        <w:pStyle w:val="aff1"/>
        <w:numPr>
          <w:ilvl w:val="0"/>
          <w:numId w:val="33"/>
        </w:numPr>
        <w:ind w:left="567" w:hanging="567"/>
        <w:jc w:val="both"/>
      </w:pPr>
      <w:r w:rsidRPr="00D0416D">
        <w:t xml:space="preserve">Финансовая отчетность </w:t>
      </w:r>
      <w:r>
        <w:t>Заявителя</w:t>
      </w:r>
      <w:r w:rsidRPr="00785372">
        <w:t xml:space="preserve"> за </w:t>
      </w:r>
      <w:r>
        <w:t>последние три отчетных года и на последний квартал в текущем году</w:t>
      </w:r>
      <w:r w:rsidRPr="00D0416D">
        <w:t xml:space="preserve">: 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1. Бухгалтерский баланс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2. Отчет о прибылях и убытках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>Форма № 3. Отч</w:t>
      </w:r>
      <w:r>
        <w:t>ет о движении денежных средств;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D0416D">
        <w:t xml:space="preserve">Форма № 4. </w:t>
      </w:r>
      <w:r>
        <w:t>Отчет об изменениях в капитале;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Пояснительные записки, </w:t>
      </w:r>
      <w:proofErr w:type="spellStart"/>
      <w:r>
        <w:t>оборотно</w:t>
      </w:r>
      <w:proofErr w:type="spellEnd"/>
      <w:r>
        <w:t>-сальдовая ведомость и расшифровки к формам финансовой отчетности.</w:t>
      </w:r>
    </w:p>
    <w:p w:rsidR="00EB1290" w:rsidRDefault="00EB1290" w:rsidP="00EB1290">
      <w:pPr>
        <w:pStyle w:val="aff1"/>
        <w:ind w:left="567"/>
        <w:jc w:val="both"/>
      </w:pPr>
    </w:p>
    <w:p w:rsidR="00EB1290" w:rsidRDefault="00EB1290" w:rsidP="00EB1290">
      <w:pPr>
        <w:pStyle w:val="aff1"/>
        <w:ind w:left="567"/>
        <w:jc w:val="both"/>
      </w:pPr>
    </w:p>
    <w:p w:rsidR="00EB1290" w:rsidRPr="007F11AA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II</w:t>
      </w:r>
      <w:r w:rsidRPr="00C91280">
        <w:rPr>
          <w:b/>
          <w:bCs/>
        </w:rPr>
        <w:t xml:space="preserve">. </w:t>
      </w:r>
      <w:r>
        <w:rPr>
          <w:b/>
          <w:bCs/>
        </w:rPr>
        <w:t xml:space="preserve">Документы по новому </w:t>
      </w:r>
      <w:r w:rsidRPr="00937B23">
        <w:rPr>
          <w:b/>
          <w:bCs/>
        </w:rPr>
        <w:t>Проекту</w:t>
      </w:r>
    </w:p>
    <w:p w:rsidR="00EB1290" w:rsidRPr="002B129E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>З</w:t>
      </w:r>
      <w:r w:rsidRPr="00D0416D">
        <w:t>аполненн</w:t>
      </w:r>
      <w:r>
        <w:t>ый</w:t>
      </w:r>
      <w:r w:rsidRPr="00D0416D">
        <w:t xml:space="preserve"> и оформленн</w:t>
      </w:r>
      <w:r>
        <w:t>ый Бизнес План (технико-экономическое обоснование по Проекту);</w:t>
      </w:r>
    </w:p>
    <w:p w:rsidR="00EB1290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 xml:space="preserve">Финансовая модель по Бизнес Плану в формате </w:t>
      </w:r>
      <w:r>
        <w:rPr>
          <w:lang w:val="en-US"/>
        </w:rPr>
        <w:t>MS</w:t>
      </w:r>
      <w:r w:rsidRPr="006E1587">
        <w:t xml:space="preserve"> </w:t>
      </w:r>
      <w:r>
        <w:rPr>
          <w:lang w:val="en-US"/>
        </w:rPr>
        <w:t>Excel</w:t>
      </w:r>
      <w:r>
        <w:t>;</w:t>
      </w:r>
    </w:p>
    <w:p w:rsidR="00EB1290" w:rsidRPr="00C91280" w:rsidRDefault="00EB1290" w:rsidP="00195E5C">
      <w:pPr>
        <w:pStyle w:val="aff1"/>
        <w:numPr>
          <w:ilvl w:val="0"/>
          <w:numId w:val="34"/>
        </w:numPr>
        <w:ind w:left="567" w:hanging="567"/>
        <w:jc w:val="both"/>
      </w:pPr>
      <w:r>
        <w:t>Письмо о приобретаемых товарах, работах и услугах с заполненной таблицей.</w:t>
      </w:r>
    </w:p>
    <w:p w:rsidR="00EB1290" w:rsidRDefault="00EB1290" w:rsidP="00EB1290">
      <w:pPr>
        <w:jc w:val="both"/>
        <w:rPr>
          <w:b/>
          <w:bCs/>
        </w:rPr>
      </w:pPr>
    </w:p>
    <w:p w:rsidR="00EB1290" w:rsidRPr="002809BF" w:rsidRDefault="00EB1290" w:rsidP="00EB1290">
      <w:pPr>
        <w:jc w:val="both"/>
        <w:rPr>
          <w:b/>
          <w:bCs/>
        </w:rPr>
      </w:pPr>
    </w:p>
    <w:p w:rsidR="00EB1290" w:rsidRDefault="00EB1290" w:rsidP="00EB1290">
      <w:pPr>
        <w:spacing w:after="120"/>
        <w:jc w:val="both"/>
        <w:rPr>
          <w:rFonts w:eastAsia="Times New Roman"/>
        </w:rPr>
      </w:pPr>
      <w:r>
        <w:rPr>
          <w:b/>
          <w:bCs/>
          <w:lang w:val="en-US"/>
        </w:rPr>
        <w:t>III</w:t>
      </w:r>
      <w:r w:rsidRPr="00C91280">
        <w:rPr>
          <w:b/>
          <w:bCs/>
        </w:rPr>
        <w:t xml:space="preserve">. </w:t>
      </w:r>
      <w:r>
        <w:rPr>
          <w:b/>
          <w:bCs/>
        </w:rPr>
        <w:t>Юридические документы</w:t>
      </w:r>
    </w:p>
    <w:p w:rsidR="00EB1290" w:rsidRPr="00932D94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  <w:rPr>
          <w:rFonts w:eastAsia="Times New Roman"/>
        </w:rPr>
      </w:pPr>
      <w:r>
        <w:t>Доверенность от Заявителя на представителя Заявителя во взаимоотношениях с Фондом;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>опии учредительных документов (учредительный договор, устав, поло</w:t>
      </w:r>
      <w:r>
        <w:t>жение и т.д.) Заявителя;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 xml:space="preserve">опия свидетельства о государственной регистрации/перерегистрации </w:t>
      </w:r>
      <w:r>
        <w:t>Заявителя</w:t>
      </w:r>
      <w:r w:rsidRPr="00D0416D">
        <w:t xml:space="preserve"> в органах Министерства</w:t>
      </w:r>
      <w:r>
        <w:t xml:space="preserve"> юстиции </w:t>
      </w:r>
      <w:proofErr w:type="spellStart"/>
      <w:r>
        <w:t>Кыргызской</w:t>
      </w:r>
      <w:proofErr w:type="spellEnd"/>
      <w:r>
        <w:t xml:space="preserve"> Республики;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Справка</w:t>
      </w:r>
      <w:r w:rsidRPr="00D0416D">
        <w:t xml:space="preserve"> налоговых органов </w:t>
      </w:r>
      <w:proofErr w:type="spellStart"/>
      <w:r w:rsidRPr="00D0416D">
        <w:t>Кыргызской</w:t>
      </w:r>
      <w:proofErr w:type="spellEnd"/>
      <w:r w:rsidRPr="00D0416D">
        <w:t xml:space="preserve"> Республики о факте налоговой регистрации </w:t>
      </w:r>
      <w:r>
        <w:t>Заявителя</w:t>
      </w:r>
      <w:r w:rsidRPr="00D0416D">
        <w:t xml:space="preserve"> в качестве налогоплательщика и отсутствии/наличии у него задолженности перед бюджетом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Справка</w:t>
      </w:r>
      <w:r w:rsidRPr="00D0416D">
        <w:t xml:space="preserve"> органов Социального фонда </w:t>
      </w:r>
      <w:proofErr w:type="spellStart"/>
      <w:r w:rsidRPr="00D0416D">
        <w:t>Кыргызской</w:t>
      </w:r>
      <w:proofErr w:type="spellEnd"/>
      <w:r w:rsidRPr="00D0416D">
        <w:t xml:space="preserve"> Республики о факте регистрации </w:t>
      </w:r>
      <w:r>
        <w:t xml:space="preserve">Заявителя </w:t>
      </w:r>
      <w:r w:rsidRPr="00D0416D">
        <w:t>в качестве страхователя и отсутствии у него задолженности по уплате страховых взносов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lastRenderedPageBreak/>
        <w:t>Д</w:t>
      </w:r>
      <w:r w:rsidRPr="00D0416D">
        <w:t xml:space="preserve">окументы, которые в соответствии с уставом </w:t>
      </w:r>
      <w:r>
        <w:t>Заявителя</w:t>
      </w:r>
      <w:r w:rsidRPr="00D0416D">
        <w:t xml:space="preserve"> подтверждают назначение и полномочия членов органов управления:</w:t>
      </w:r>
    </w:p>
    <w:p w:rsidR="00EB1290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num" w:pos="1440"/>
        </w:tabs>
        <w:suppressAutoHyphens w:val="0"/>
        <w:ind w:left="1418"/>
        <w:jc w:val="both"/>
      </w:pPr>
      <w:r w:rsidRPr="00D0416D">
        <w:t>Для обществ с ограниченной ответственностью: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</w:t>
      </w:r>
      <w:r w:rsidRPr="00D0416D">
        <w:t>опия протокола общего собрания участников/решения единственного участника об избрании/н</w:t>
      </w:r>
      <w:r>
        <w:t>азначении руководителя общества.</w:t>
      </w:r>
    </w:p>
    <w:p w:rsidR="00EB1290" w:rsidRPr="00D0416D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</w:p>
    <w:p w:rsidR="00EB1290" w:rsidRPr="00D0416D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1418"/>
        <w:jc w:val="both"/>
      </w:pPr>
      <w:r w:rsidRPr="00D0416D">
        <w:t xml:space="preserve">Для акционерных обществ: 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Копия з</w:t>
      </w:r>
      <w:r w:rsidRPr="00D0416D">
        <w:t>аверенн</w:t>
      </w:r>
      <w:r>
        <w:t>ой</w:t>
      </w:r>
      <w:r w:rsidRPr="00D0416D">
        <w:t xml:space="preserve"> акционерным обществом и его независимым реестродержателем выписк</w:t>
      </w:r>
      <w:r>
        <w:t>и</w:t>
      </w:r>
      <w:r w:rsidRPr="00D0416D">
        <w:t xml:space="preserve"> из протокола общего собрания акционеров об избрании Совета директоров</w:t>
      </w:r>
      <w:r>
        <w:t>;</w:t>
      </w:r>
    </w:p>
    <w:p w:rsidR="00EB1290" w:rsidRPr="00D0416D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Копия </w:t>
      </w:r>
      <w:r w:rsidRPr="00D0416D">
        <w:t>заверенн</w:t>
      </w:r>
      <w:r>
        <w:t>ой</w:t>
      </w:r>
      <w:r w:rsidRPr="00D0416D">
        <w:t xml:space="preserve"> независимым реестродержател</w:t>
      </w:r>
      <w:r>
        <w:t>ем акционерного общества выписки</w:t>
      </w:r>
      <w:r w:rsidRPr="00D0416D">
        <w:t xml:space="preserve"> из протокола счетной комиссии об итогах голосования на общем собрании акционеров Банка по вопросу об избрании Совета директоров;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Копия в</w:t>
      </w:r>
      <w:r w:rsidRPr="00D0416D">
        <w:t>ыписк</w:t>
      </w:r>
      <w:r>
        <w:t>и</w:t>
      </w:r>
      <w:r w:rsidRPr="00D0416D">
        <w:t xml:space="preserve"> из решения (протокола, постановления) Совета директоров об избрании коллегиального исполнительного органа/единоличного руководителя акционерного общества</w:t>
      </w:r>
      <w:r>
        <w:t>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Письмо от Заявителя </w:t>
      </w:r>
      <w:r w:rsidRPr="00D0416D">
        <w:t>о составе акционеров, владеющих 5% и более уставного капитала акционерного общества</w:t>
      </w:r>
      <w:r>
        <w:t>.</w:t>
      </w:r>
    </w:p>
    <w:p w:rsidR="00EB1290" w:rsidRPr="00D0416D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567"/>
        <w:jc w:val="both"/>
      </w:pPr>
    </w:p>
    <w:p w:rsidR="00EB1290" w:rsidRDefault="00EB1290" w:rsidP="00195E5C">
      <w:pPr>
        <w:widowControl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num" w:pos="1440"/>
        </w:tabs>
        <w:suppressAutoHyphens w:val="0"/>
        <w:ind w:left="1418"/>
        <w:jc w:val="both"/>
      </w:pPr>
      <w:r w:rsidRPr="00D0416D">
        <w:t>Для юридических лиц иных организационно-правовых форм: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Копии д</w:t>
      </w:r>
      <w:r w:rsidRPr="00D0416D">
        <w:t>окумент</w:t>
      </w:r>
      <w:r>
        <w:t>ов, подтверждающих</w:t>
      </w:r>
      <w:r w:rsidRPr="00D0416D">
        <w:t xml:space="preserve"> назначение и полномочия должностных лиц </w:t>
      </w:r>
      <w:r>
        <w:t>Заявителя</w:t>
      </w:r>
      <w:r w:rsidRPr="00D0416D">
        <w:t>, указанн</w:t>
      </w:r>
      <w:r>
        <w:t>ых в карточке образцов подписей.</w:t>
      </w:r>
    </w:p>
    <w:p w:rsidR="00EB1290" w:rsidRDefault="00EB1290" w:rsidP="00EB1290">
      <w:pPr>
        <w:pStyle w:val="aff1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ind w:left="2061"/>
        <w:jc w:val="both"/>
      </w:pP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Список</w:t>
      </w:r>
      <w:r w:rsidRPr="00D0416D">
        <w:t xml:space="preserve"> </w:t>
      </w:r>
      <w:r>
        <w:t>предлагаемого залогового</w:t>
      </w:r>
      <w:r w:rsidRPr="00D0416D">
        <w:t xml:space="preserve"> имуществ</w:t>
      </w:r>
      <w:r>
        <w:t>а;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 xml:space="preserve">Копии </w:t>
      </w:r>
      <w:r w:rsidRPr="00D0416D">
        <w:t>правоустанавливающи</w:t>
      </w:r>
      <w:r>
        <w:t xml:space="preserve">х, </w:t>
      </w:r>
      <w:proofErr w:type="spellStart"/>
      <w:r>
        <w:t>правоудостоверяющих</w:t>
      </w:r>
      <w:proofErr w:type="spellEnd"/>
      <w:r>
        <w:t>, технических</w:t>
      </w:r>
      <w:r w:rsidRPr="00D0416D">
        <w:t xml:space="preserve"> документ</w:t>
      </w:r>
      <w:r>
        <w:t>ов</w:t>
      </w:r>
      <w:r w:rsidRPr="00D0416D">
        <w:t xml:space="preserve"> на </w:t>
      </w:r>
      <w:r>
        <w:t>предлагаемое залоговое</w:t>
      </w:r>
      <w:r w:rsidRPr="00D0416D">
        <w:t xml:space="preserve"> имущество</w:t>
      </w:r>
      <w:r>
        <w:t>;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Копии паспортов:</w:t>
      </w:r>
    </w:p>
    <w:p w:rsidR="00EB1290" w:rsidRPr="006E1587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 w:rsidRPr="006E1587">
        <w:t>участников</w:t>
      </w:r>
      <w:r>
        <w:t xml:space="preserve"> и </w:t>
      </w:r>
      <w:r w:rsidRPr="006E1587">
        <w:t>учредителей Заявителя;</w:t>
      </w:r>
    </w:p>
    <w:p w:rsidR="00EB1290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р</w:t>
      </w:r>
      <w:r w:rsidRPr="006E1587">
        <w:t>уководителя</w:t>
      </w:r>
      <w:r>
        <w:t xml:space="preserve"> исполнительного органа </w:t>
      </w:r>
      <w:r w:rsidRPr="006E1587">
        <w:t>Заявителя</w:t>
      </w:r>
      <w:r>
        <w:t xml:space="preserve"> (директор)</w:t>
      </w:r>
      <w:r w:rsidRPr="006E1587">
        <w:t>;</w:t>
      </w:r>
    </w:p>
    <w:p w:rsidR="00EB1290" w:rsidRPr="006E1587" w:rsidRDefault="00EB1290" w:rsidP="00195E5C">
      <w:pPr>
        <w:pStyle w:val="aff1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главного бухгалтера Заявителя.</w:t>
      </w:r>
    </w:p>
    <w:p w:rsidR="00EB1290" w:rsidRDefault="00EB1290" w:rsidP="00195E5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  <w:r>
        <w:t>И</w:t>
      </w:r>
      <w:r w:rsidRPr="00D0416D">
        <w:t xml:space="preserve">ные документы по требованию </w:t>
      </w:r>
      <w:r>
        <w:t>Фонда.</w:t>
      </w:r>
    </w:p>
    <w:p w:rsidR="00EB1290" w:rsidRDefault="00EB1290" w:rsidP="00EB12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 w:val="0"/>
        <w:jc w:val="both"/>
      </w:pPr>
    </w:p>
    <w:p w:rsidR="00B524AD" w:rsidRDefault="00B524AD"/>
    <w:sectPr w:rsidR="00B524AD" w:rsidSect="00A47FC1">
      <w:pgSz w:w="11906" w:h="16838"/>
      <w:pgMar w:top="1134" w:right="850" w:bottom="1134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DA" w:rsidRDefault="00F21ADA" w:rsidP="00EB1290">
      <w:r>
        <w:separator/>
      </w:r>
    </w:p>
  </w:endnote>
  <w:endnote w:type="continuationSeparator" w:id="0">
    <w:p w:rsidR="00F21ADA" w:rsidRDefault="00F21ADA" w:rsidP="00E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DA" w:rsidRDefault="00F21ADA" w:rsidP="00EB1290">
      <w:r>
        <w:separator/>
      </w:r>
    </w:p>
  </w:footnote>
  <w:footnote w:type="continuationSeparator" w:id="0">
    <w:p w:rsidR="00F21ADA" w:rsidRDefault="00F21ADA" w:rsidP="00EB1290">
      <w:r>
        <w:continuationSeparator/>
      </w:r>
    </w:p>
  </w:footnote>
  <w:footnote w:id="1">
    <w:p w:rsidR="00480053" w:rsidRPr="000A4D95" w:rsidRDefault="00480053" w:rsidP="00EB1290">
      <w:pPr>
        <w:spacing w:before="75"/>
        <w:ind w:left="178" w:right="190"/>
        <w:jc w:val="both"/>
        <w:rPr>
          <w:rFonts w:eastAsia="Times New Roman"/>
          <w:sz w:val="18"/>
          <w:szCs w:val="18"/>
        </w:rPr>
      </w:pPr>
      <w:r w:rsidRPr="000A4D95">
        <w:rPr>
          <w:rStyle w:val="affc"/>
          <w:sz w:val="18"/>
          <w:szCs w:val="18"/>
        </w:rPr>
        <w:footnoteRef/>
      </w:r>
      <w:r w:rsidRPr="000A4D95">
        <w:rPr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>Кредитное</w:t>
      </w:r>
      <w:r w:rsidRPr="000A4D95">
        <w:rPr>
          <w:rFonts w:eastAsia="Times New Roman"/>
          <w:b/>
          <w:bCs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>бюро</w:t>
      </w:r>
      <w:r w:rsidRPr="000A4D95">
        <w:rPr>
          <w:rFonts w:eastAsia="Times New Roman"/>
          <w:b/>
          <w:bCs/>
          <w:spacing w:val="4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–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юридическое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лицо,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которое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основе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заключенных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договоров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осуществляет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сбор,</w:t>
      </w:r>
      <w:r w:rsidRPr="000A4D95">
        <w:rPr>
          <w:rFonts w:eastAsia="Times New Roman"/>
          <w:spacing w:val="4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хранение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информации о СКИ, получаемой от участников системы обмена информацией и кредитными историями и</w:t>
      </w:r>
      <w:r w:rsidRPr="000A4D95">
        <w:rPr>
          <w:rFonts w:eastAsia="Times New Roman"/>
          <w:spacing w:val="5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из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общедоступных источников, для формирования и дальнейшего предоставления кредитных историй в форме</w:t>
      </w:r>
      <w:r w:rsidRPr="000A4D95">
        <w:rPr>
          <w:rFonts w:eastAsia="Times New Roman"/>
          <w:spacing w:val="1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отчетов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2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историями.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Кредитное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бюро</w:t>
      </w:r>
      <w:r w:rsidRPr="000A4D95">
        <w:rPr>
          <w:rFonts w:eastAsia="Times New Roman"/>
          <w:spacing w:val="2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накапливает</w:t>
      </w:r>
      <w:r w:rsidRPr="000A4D95">
        <w:rPr>
          <w:rFonts w:eastAsia="Times New Roman"/>
          <w:spacing w:val="25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информацию</w:t>
      </w:r>
      <w:r w:rsidRPr="000A4D95">
        <w:rPr>
          <w:rFonts w:eastAsia="Times New Roman"/>
          <w:spacing w:val="2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физических и юридических лицах, индивидуальных предпринимателях для формирования, использования</w:t>
      </w:r>
      <w:r w:rsidRPr="000A4D95">
        <w:rPr>
          <w:rFonts w:eastAsia="Times New Roman"/>
          <w:spacing w:val="17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предоставления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кредитных</w:t>
      </w:r>
      <w:r w:rsidRPr="000A4D95">
        <w:rPr>
          <w:rFonts w:eastAsia="Times New Roman"/>
          <w:spacing w:val="-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историй</w:t>
      </w:r>
      <w:r w:rsidRPr="000A4D95">
        <w:rPr>
          <w:rFonts w:eastAsia="Times New Roman"/>
          <w:spacing w:val="-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-3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-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историями.</w:t>
      </w:r>
    </w:p>
    <w:p w:rsidR="00480053" w:rsidRPr="000A4D95" w:rsidRDefault="00480053" w:rsidP="00EB1290">
      <w:pPr>
        <w:pStyle w:val="affa"/>
        <w:rPr>
          <w:sz w:val="18"/>
          <w:szCs w:val="18"/>
        </w:rPr>
      </w:pPr>
    </w:p>
  </w:footnote>
  <w:footnote w:id="2">
    <w:p w:rsidR="00480053" w:rsidRPr="000A4D95" w:rsidRDefault="00480053" w:rsidP="00EB1290">
      <w:pPr>
        <w:ind w:left="178" w:right="188"/>
        <w:jc w:val="both"/>
        <w:rPr>
          <w:rFonts w:eastAsia="Times New Roman"/>
          <w:sz w:val="18"/>
          <w:szCs w:val="18"/>
        </w:rPr>
      </w:pPr>
      <w:r w:rsidRPr="000A4D95">
        <w:rPr>
          <w:rStyle w:val="affc"/>
          <w:sz w:val="18"/>
          <w:szCs w:val="18"/>
        </w:rPr>
        <w:footnoteRef/>
      </w:r>
      <w:r w:rsidRPr="000A4D95">
        <w:rPr>
          <w:sz w:val="18"/>
          <w:szCs w:val="18"/>
        </w:rPr>
        <w:t xml:space="preserve"> </w:t>
      </w:r>
      <w:r w:rsidRPr="000A4D95">
        <w:rPr>
          <w:rFonts w:eastAsia="Times New Roman"/>
          <w:b/>
          <w:bCs/>
          <w:sz w:val="18"/>
          <w:szCs w:val="18"/>
        </w:rPr>
        <w:t xml:space="preserve">Комитет по соблюдению Кодекса поведения </w:t>
      </w:r>
      <w:r w:rsidRPr="000A4D95">
        <w:rPr>
          <w:rFonts w:eastAsia="Times New Roman"/>
          <w:sz w:val="18"/>
          <w:szCs w:val="18"/>
        </w:rPr>
        <w:t>(далее по тексту - Комитет) – это независимый орган, не</w:t>
      </w:r>
      <w:r w:rsidRPr="000A4D95">
        <w:rPr>
          <w:rFonts w:eastAsia="Times New Roman"/>
          <w:spacing w:val="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относящийся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 органам управления Кредитного бюро, формируемый по представлению Наблюдательного органа Кредитного</w:t>
      </w:r>
      <w:r w:rsidRPr="000A4D95">
        <w:rPr>
          <w:rFonts w:eastAsia="Times New Roman"/>
          <w:spacing w:val="-17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бюро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(Совета директоров) и утверждаемый на Общем собрании Членов Кредитного бюро. Комитет</w:t>
      </w:r>
      <w:r w:rsidRPr="000A4D95">
        <w:rPr>
          <w:rFonts w:eastAsia="Times New Roman"/>
          <w:spacing w:val="2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уполномочен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рассматривать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споры,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возникающие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между</w:t>
      </w:r>
      <w:r w:rsidRPr="000A4D95">
        <w:rPr>
          <w:rFonts w:eastAsia="Times New Roman"/>
          <w:spacing w:val="31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участниками</w:t>
      </w:r>
      <w:r w:rsidRPr="000A4D95">
        <w:rPr>
          <w:rFonts w:eastAsia="Times New Roman"/>
          <w:spacing w:val="34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системы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обмена</w:t>
      </w:r>
      <w:r w:rsidRPr="000A4D95">
        <w:rPr>
          <w:rFonts w:eastAsia="Times New Roman"/>
          <w:spacing w:val="30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информацией</w:t>
      </w:r>
      <w:r w:rsidRPr="000A4D95">
        <w:rPr>
          <w:rFonts w:eastAsia="Times New Roman"/>
          <w:spacing w:val="2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</w:t>
      </w:r>
      <w:r w:rsidRPr="000A4D95">
        <w:rPr>
          <w:rFonts w:eastAsia="Times New Roman"/>
          <w:spacing w:val="3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кредитными</w:t>
      </w:r>
      <w:r w:rsidRPr="000A4D95">
        <w:rPr>
          <w:rFonts w:eastAsia="Times New Roman"/>
          <w:spacing w:val="32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историями,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выносить решения, обязательные к исполнению сторонами спора, с правом наложения штрафных санкций</w:t>
      </w:r>
      <w:r w:rsidRPr="000A4D95">
        <w:rPr>
          <w:rFonts w:eastAsia="Times New Roman"/>
          <w:spacing w:val="3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за</w:t>
      </w:r>
      <w:r w:rsidRPr="000A4D95">
        <w:rPr>
          <w:rFonts w:eastAsia="Times New Roman"/>
          <w:w w:val="99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нарушение и / или ненадлежащее выполнение своих</w:t>
      </w:r>
      <w:r w:rsidRPr="000A4D95">
        <w:rPr>
          <w:rFonts w:eastAsia="Times New Roman"/>
          <w:spacing w:val="-26"/>
          <w:sz w:val="18"/>
          <w:szCs w:val="18"/>
        </w:rPr>
        <w:t xml:space="preserve"> </w:t>
      </w:r>
      <w:r w:rsidRPr="000A4D95">
        <w:rPr>
          <w:rFonts w:eastAsia="Times New Roman"/>
          <w:sz w:val="18"/>
          <w:szCs w:val="18"/>
        </w:rPr>
        <w:t>обязательств.</w:t>
      </w:r>
    </w:p>
    <w:p w:rsidR="00480053" w:rsidRDefault="00480053" w:rsidP="00EB1290">
      <w:pPr>
        <w:pStyle w:val="af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22F470"/>
    <w:lvl w:ilvl="0">
      <w:numFmt w:val="decimal"/>
      <w:pStyle w:val="1-"/>
      <w:lvlText w:val="*"/>
      <w:lvlJc w:val="left"/>
    </w:lvl>
  </w:abstractNum>
  <w:abstractNum w:abstractNumId="1" w15:restartNumberingAfterBreak="0">
    <w:nsid w:val="007E16ED"/>
    <w:multiLevelType w:val="hybridMultilevel"/>
    <w:tmpl w:val="C66483EC"/>
    <w:lvl w:ilvl="0" w:tplc="83B06A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5262"/>
    <w:multiLevelType w:val="multilevel"/>
    <w:tmpl w:val="6FE4E69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 w15:restartNumberingAfterBreak="0">
    <w:nsid w:val="0267571B"/>
    <w:multiLevelType w:val="multilevel"/>
    <w:tmpl w:val="FB580DC0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4" w15:restartNumberingAfterBreak="0">
    <w:nsid w:val="029D6020"/>
    <w:multiLevelType w:val="multilevel"/>
    <w:tmpl w:val="0B4263F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09D438D9"/>
    <w:multiLevelType w:val="multilevel"/>
    <w:tmpl w:val="58DEC3E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0C1D7426"/>
    <w:multiLevelType w:val="multilevel"/>
    <w:tmpl w:val="4B48992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7" w15:restartNumberingAfterBreak="0">
    <w:nsid w:val="0C250A4F"/>
    <w:multiLevelType w:val="multilevel"/>
    <w:tmpl w:val="3B5497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0D5949B5"/>
    <w:multiLevelType w:val="multilevel"/>
    <w:tmpl w:val="CB5C0D5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0E557D81"/>
    <w:multiLevelType w:val="multilevel"/>
    <w:tmpl w:val="48321A8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 w15:restartNumberingAfterBreak="0">
    <w:nsid w:val="0F987BE9"/>
    <w:multiLevelType w:val="multilevel"/>
    <w:tmpl w:val="DF42801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1" w15:restartNumberingAfterBreak="0">
    <w:nsid w:val="1B717771"/>
    <w:multiLevelType w:val="multilevel"/>
    <w:tmpl w:val="D8B2D104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2F7855CF"/>
    <w:multiLevelType w:val="multilevel"/>
    <w:tmpl w:val="461E487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3" w15:restartNumberingAfterBreak="0">
    <w:nsid w:val="32663B9D"/>
    <w:multiLevelType w:val="multilevel"/>
    <w:tmpl w:val="5A863FE2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4" w15:restartNumberingAfterBreak="0">
    <w:nsid w:val="384F6CDF"/>
    <w:multiLevelType w:val="hybridMultilevel"/>
    <w:tmpl w:val="7FAC73EC"/>
    <w:lvl w:ilvl="0" w:tplc="1972880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01D"/>
    <w:multiLevelType w:val="multilevel"/>
    <w:tmpl w:val="CCE863D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6" w15:restartNumberingAfterBreak="0">
    <w:nsid w:val="425C1202"/>
    <w:multiLevelType w:val="multilevel"/>
    <w:tmpl w:val="2DD81E52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7" w15:restartNumberingAfterBreak="0">
    <w:nsid w:val="443729CB"/>
    <w:multiLevelType w:val="multilevel"/>
    <w:tmpl w:val="388A8D0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8" w15:restartNumberingAfterBreak="0">
    <w:nsid w:val="459519E4"/>
    <w:multiLevelType w:val="multilevel"/>
    <w:tmpl w:val="F72ACD5E"/>
    <w:styleLink w:val="List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9" w15:restartNumberingAfterBreak="0">
    <w:nsid w:val="45BF7BF7"/>
    <w:multiLevelType w:val="hybridMultilevel"/>
    <w:tmpl w:val="090C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7BCF"/>
    <w:multiLevelType w:val="multilevel"/>
    <w:tmpl w:val="175EB27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56263254"/>
    <w:multiLevelType w:val="hybridMultilevel"/>
    <w:tmpl w:val="0A8A9D8C"/>
    <w:lvl w:ilvl="0" w:tplc="9CA277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5D86"/>
    <w:multiLevelType w:val="multilevel"/>
    <w:tmpl w:val="5986CA2C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3" w15:restartNumberingAfterBreak="0">
    <w:nsid w:val="5E011CE6"/>
    <w:multiLevelType w:val="multilevel"/>
    <w:tmpl w:val="D808537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4" w15:restartNumberingAfterBreak="0">
    <w:nsid w:val="62563802"/>
    <w:multiLevelType w:val="multilevel"/>
    <w:tmpl w:val="EB42DF68"/>
    <w:styleLink w:val="List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546"/>
        </w:tabs>
        <w:ind w:left="546" w:hanging="306"/>
      </w:pPr>
      <w:rPr>
        <w:position w:val="0"/>
        <w:sz w:val="28"/>
      </w:rPr>
    </w:lvl>
    <w:lvl w:ilvl="2">
      <w:start w:val="1"/>
      <w:numFmt w:val="bullet"/>
      <w:lvlText w:val="-"/>
      <w:lvlJc w:val="left"/>
      <w:pPr>
        <w:tabs>
          <w:tab w:val="num" w:pos="786"/>
        </w:tabs>
        <w:ind w:left="786" w:hanging="306"/>
      </w:pPr>
      <w:rPr>
        <w:position w:val="0"/>
        <w:sz w:val="28"/>
      </w:rPr>
    </w:lvl>
    <w:lvl w:ilvl="3">
      <w:start w:val="1"/>
      <w:numFmt w:val="bullet"/>
      <w:lvlText w:val="-"/>
      <w:lvlJc w:val="left"/>
      <w:pPr>
        <w:tabs>
          <w:tab w:val="num" w:pos="1026"/>
        </w:tabs>
        <w:ind w:left="1026" w:hanging="306"/>
      </w:pPr>
      <w:rPr>
        <w:position w:val="0"/>
        <w:sz w:val="28"/>
      </w:rPr>
    </w:lvl>
    <w:lvl w:ilvl="4">
      <w:start w:val="1"/>
      <w:numFmt w:val="bullet"/>
      <w:lvlText w:val="-"/>
      <w:lvlJc w:val="left"/>
      <w:pPr>
        <w:tabs>
          <w:tab w:val="num" w:pos="1266"/>
        </w:tabs>
        <w:ind w:left="1266" w:hanging="306"/>
      </w:pPr>
      <w:rPr>
        <w:position w:val="0"/>
        <w:sz w:val="28"/>
      </w:rPr>
    </w:lvl>
    <w:lvl w:ilvl="5">
      <w:start w:val="1"/>
      <w:numFmt w:val="bullet"/>
      <w:lvlText w:val="-"/>
      <w:lvlJc w:val="left"/>
      <w:pPr>
        <w:tabs>
          <w:tab w:val="num" w:pos="1506"/>
        </w:tabs>
        <w:ind w:left="1506" w:hanging="306"/>
      </w:pPr>
      <w:rPr>
        <w:position w:val="0"/>
        <w:sz w:val="28"/>
      </w:rPr>
    </w:lvl>
    <w:lvl w:ilvl="6">
      <w:start w:val="1"/>
      <w:numFmt w:val="bullet"/>
      <w:lvlText w:val="-"/>
      <w:lvlJc w:val="left"/>
      <w:pPr>
        <w:tabs>
          <w:tab w:val="num" w:pos="1746"/>
        </w:tabs>
        <w:ind w:left="1746" w:hanging="306"/>
      </w:pPr>
      <w:rPr>
        <w:position w:val="0"/>
        <w:sz w:val="28"/>
      </w:rPr>
    </w:lvl>
    <w:lvl w:ilvl="7">
      <w:start w:val="1"/>
      <w:numFmt w:val="bullet"/>
      <w:lvlText w:val="-"/>
      <w:lvlJc w:val="left"/>
      <w:pPr>
        <w:tabs>
          <w:tab w:val="num" w:pos="1986"/>
        </w:tabs>
        <w:ind w:left="1986" w:hanging="306"/>
      </w:pPr>
      <w:rPr>
        <w:position w:val="0"/>
        <w:sz w:val="28"/>
      </w:rPr>
    </w:lvl>
    <w:lvl w:ilvl="8">
      <w:start w:val="1"/>
      <w:numFmt w:val="bullet"/>
      <w:lvlText w:val="-"/>
      <w:lvlJc w:val="left"/>
      <w:pPr>
        <w:tabs>
          <w:tab w:val="num" w:pos="2226"/>
        </w:tabs>
        <w:ind w:left="2226" w:hanging="306"/>
      </w:pPr>
      <w:rPr>
        <w:position w:val="0"/>
        <w:sz w:val="28"/>
      </w:rPr>
    </w:lvl>
  </w:abstractNum>
  <w:abstractNum w:abstractNumId="25" w15:restartNumberingAfterBreak="0">
    <w:nsid w:val="64805AB8"/>
    <w:multiLevelType w:val="multilevel"/>
    <w:tmpl w:val="3C480216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</w:rPr>
    </w:lvl>
  </w:abstractNum>
  <w:abstractNum w:abstractNumId="26" w15:restartNumberingAfterBreak="0">
    <w:nsid w:val="666C7F5E"/>
    <w:multiLevelType w:val="multilevel"/>
    <w:tmpl w:val="15B895B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7" w15:restartNumberingAfterBreak="0">
    <w:nsid w:val="684C7D6F"/>
    <w:multiLevelType w:val="multilevel"/>
    <w:tmpl w:val="DF66DAF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8" w15:restartNumberingAfterBreak="0">
    <w:nsid w:val="69A404C0"/>
    <w:multiLevelType w:val="multilevel"/>
    <w:tmpl w:val="B0F2A7E2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9" w15:restartNumberingAfterBreak="0">
    <w:nsid w:val="6A035329"/>
    <w:multiLevelType w:val="multilevel"/>
    <w:tmpl w:val="197C2DA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0" w15:restartNumberingAfterBreak="0">
    <w:nsid w:val="6E6C70F1"/>
    <w:multiLevelType w:val="multilevel"/>
    <w:tmpl w:val="4F26FD4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1" w15:restartNumberingAfterBreak="0">
    <w:nsid w:val="737054DA"/>
    <w:multiLevelType w:val="multilevel"/>
    <w:tmpl w:val="E2E2B5E6"/>
    <w:styleLink w:val="List0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739C71F8"/>
    <w:multiLevelType w:val="multilevel"/>
    <w:tmpl w:val="21FC398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3" w15:restartNumberingAfterBreak="0">
    <w:nsid w:val="7772134B"/>
    <w:multiLevelType w:val="hybridMultilevel"/>
    <w:tmpl w:val="8D32332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9F85F38"/>
    <w:multiLevelType w:val="multilevel"/>
    <w:tmpl w:val="67B4BE46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5" w15:restartNumberingAfterBreak="0">
    <w:nsid w:val="7C4117DA"/>
    <w:multiLevelType w:val="multilevel"/>
    <w:tmpl w:val="7AF0B134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6" w15:restartNumberingAfterBreak="0">
    <w:nsid w:val="7F814611"/>
    <w:multiLevelType w:val="multilevel"/>
    <w:tmpl w:val="0ADA8B98"/>
    <w:styleLink w:val="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2835"/>
        </w:tabs>
        <w:ind w:left="1701" w:hanging="567"/>
      </w:pPr>
      <w:rPr>
        <w:rFonts w:hint="default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"/>
      <w:lvlJc w:val="left"/>
      <w:pPr>
        <w:tabs>
          <w:tab w:val="num" w:pos="5103"/>
        </w:tabs>
        <w:ind w:left="2835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"/>
      <w:lvlJc w:val="left"/>
      <w:pPr>
        <w:tabs>
          <w:tab w:val="num" w:pos="6237"/>
        </w:tabs>
        <w:ind w:left="3402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"/>
      <w:lvlJc w:val="left"/>
      <w:pPr>
        <w:tabs>
          <w:tab w:val="num" w:pos="7371"/>
        </w:tabs>
        <w:ind w:left="3969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"/>
      <w:lvlJc w:val="left"/>
      <w:pPr>
        <w:tabs>
          <w:tab w:val="num" w:pos="8505"/>
        </w:tabs>
        <w:ind w:left="4536" w:hanging="567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"/>
      <w:lvlJc w:val="left"/>
      <w:pPr>
        <w:tabs>
          <w:tab w:val="num" w:pos="9639"/>
        </w:tabs>
        <w:ind w:left="5103" w:hanging="567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35"/>
  </w:num>
  <w:num w:numId="6">
    <w:abstractNumId w:val="22"/>
  </w:num>
  <w:num w:numId="7">
    <w:abstractNumId w:val="17"/>
  </w:num>
  <w:num w:numId="8">
    <w:abstractNumId w:val="20"/>
  </w:num>
  <w:num w:numId="9">
    <w:abstractNumId w:val="29"/>
  </w:num>
  <w:num w:numId="10">
    <w:abstractNumId w:val="30"/>
  </w:num>
  <w:num w:numId="11">
    <w:abstractNumId w:val="26"/>
  </w:num>
  <w:num w:numId="12">
    <w:abstractNumId w:val="23"/>
  </w:num>
  <w:num w:numId="13">
    <w:abstractNumId w:val="9"/>
  </w:num>
  <w:num w:numId="14">
    <w:abstractNumId w:val="2"/>
  </w:num>
  <w:num w:numId="15">
    <w:abstractNumId w:val="28"/>
  </w:num>
  <w:num w:numId="16">
    <w:abstractNumId w:val="6"/>
  </w:num>
  <w:num w:numId="17">
    <w:abstractNumId w:val="27"/>
  </w:num>
  <w:num w:numId="18">
    <w:abstractNumId w:val="12"/>
  </w:num>
  <w:num w:numId="19">
    <w:abstractNumId w:val="34"/>
  </w:num>
  <w:num w:numId="20">
    <w:abstractNumId w:val="3"/>
  </w:num>
  <w:num w:numId="21">
    <w:abstractNumId w:val="4"/>
  </w:num>
  <w:num w:numId="22">
    <w:abstractNumId w:val="32"/>
  </w:num>
  <w:num w:numId="23">
    <w:abstractNumId w:val="16"/>
  </w:num>
  <w:num w:numId="24">
    <w:abstractNumId w:val="15"/>
  </w:num>
  <w:num w:numId="25">
    <w:abstractNumId w:val="7"/>
  </w:num>
  <w:num w:numId="26">
    <w:abstractNumId w:val="18"/>
  </w:num>
  <w:num w:numId="27">
    <w:abstractNumId w:val="36"/>
  </w:num>
  <w:num w:numId="28">
    <w:abstractNumId w:val="24"/>
  </w:num>
  <w:num w:numId="29">
    <w:abstractNumId w:val="8"/>
  </w:num>
  <w:num w:numId="30">
    <w:abstractNumId w:val="25"/>
  </w:num>
  <w:num w:numId="31">
    <w:abstractNumId w:val="31"/>
  </w:num>
  <w:num w:numId="32">
    <w:abstractNumId w:val="33"/>
  </w:num>
  <w:num w:numId="33">
    <w:abstractNumId w:val="14"/>
  </w:num>
  <w:num w:numId="34">
    <w:abstractNumId w:val="21"/>
  </w:num>
  <w:num w:numId="35">
    <w:abstractNumId w:val="19"/>
  </w:num>
  <w:num w:numId="36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0"/>
    <w:rsid w:val="0014078F"/>
    <w:rsid w:val="00195E5C"/>
    <w:rsid w:val="00271993"/>
    <w:rsid w:val="00425450"/>
    <w:rsid w:val="00480053"/>
    <w:rsid w:val="00A47FC1"/>
    <w:rsid w:val="00B524AD"/>
    <w:rsid w:val="00CC10F5"/>
    <w:rsid w:val="00EB1290"/>
    <w:rsid w:val="00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EC8E-49B1-413D-83B9-DE386E2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2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EB12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2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90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B129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29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ru-RU"/>
    </w:rPr>
  </w:style>
  <w:style w:type="character" w:customStyle="1" w:styleId="WW8Num1z0">
    <w:name w:val="WW8Num1z0"/>
    <w:rsid w:val="00EB1290"/>
    <w:rPr>
      <w:rFonts w:ascii="Times New Roman" w:hAnsi="Times New Roman" w:cs="Times New Roman"/>
    </w:rPr>
  </w:style>
  <w:style w:type="character" w:customStyle="1" w:styleId="WW8Num2z0">
    <w:name w:val="WW8Num2z0"/>
    <w:rsid w:val="00EB1290"/>
    <w:rPr>
      <w:rFonts w:ascii="Times New Roman" w:hAnsi="Times New Roman" w:cs="Times New Roman"/>
    </w:rPr>
  </w:style>
  <w:style w:type="character" w:customStyle="1" w:styleId="WW8Num3z0">
    <w:name w:val="WW8Num3z0"/>
    <w:rsid w:val="00EB1290"/>
    <w:rPr>
      <w:rFonts w:ascii="Times New Roman" w:hAnsi="Times New Roman" w:cs="Times New Roman"/>
    </w:rPr>
  </w:style>
  <w:style w:type="character" w:customStyle="1" w:styleId="WW8Num4z0">
    <w:name w:val="WW8Num4z0"/>
    <w:rsid w:val="00EB1290"/>
    <w:rPr>
      <w:rFonts w:ascii="Times New Roman" w:hAnsi="Times New Roman" w:cs="Times New Roman"/>
    </w:rPr>
  </w:style>
  <w:style w:type="character" w:customStyle="1" w:styleId="WW8Num5z0">
    <w:name w:val="WW8Num5z0"/>
    <w:rsid w:val="00EB1290"/>
    <w:rPr>
      <w:rFonts w:ascii="Times New Roman" w:hAnsi="Times New Roman" w:cs="Times New Roman"/>
    </w:rPr>
  </w:style>
  <w:style w:type="character" w:customStyle="1" w:styleId="WW8Num6z0">
    <w:name w:val="WW8Num6z0"/>
    <w:rsid w:val="00EB1290"/>
    <w:rPr>
      <w:rFonts w:ascii="Times New Roman" w:hAnsi="Times New Roman" w:cs="Times New Roman"/>
    </w:rPr>
  </w:style>
  <w:style w:type="character" w:customStyle="1" w:styleId="WW8Num7z0">
    <w:name w:val="WW8Num7z0"/>
    <w:rsid w:val="00EB1290"/>
    <w:rPr>
      <w:rFonts w:ascii="Times New Roman" w:hAnsi="Times New Roman" w:cs="Times New Roman"/>
    </w:rPr>
  </w:style>
  <w:style w:type="character" w:customStyle="1" w:styleId="WW8Num8z0">
    <w:name w:val="WW8Num8z0"/>
    <w:rsid w:val="00EB1290"/>
    <w:rPr>
      <w:rFonts w:ascii="Times New Roman" w:hAnsi="Times New Roman"/>
    </w:rPr>
  </w:style>
  <w:style w:type="character" w:customStyle="1" w:styleId="WW8Num9z0">
    <w:name w:val="WW8Num9z0"/>
    <w:rsid w:val="00EB1290"/>
    <w:rPr>
      <w:rFonts w:ascii="Times New Roman" w:hAnsi="Times New Roman" w:cs="Times New Roman"/>
    </w:rPr>
  </w:style>
  <w:style w:type="character" w:customStyle="1" w:styleId="WW8Num10z0">
    <w:name w:val="WW8Num10z0"/>
    <w:rsid w:val="00EB1290"/>
    <w:rPr>
      <w:rFonts w:ascii="Times New Roman" w:hAnsi="Times New Roman" w:cs="Times New Roman"/>
    </w:rPr>
  </w:style>
  <w:style w:type="character" w:customStyle="1" w:styleId="WW8Num11z0">
    <w:name w:val="WW8Num11z0"/>
    <w:rsid w:val="00EB1290"/>
    <w:rPr>
      <w:rFonts w:ascii="Times New Roman" w:hAnsi="Times New Roman" w:cs="Times New Roman"/>
    </w:rPr>
  </w:style>
  <w:style w:type="character" w:customStyle="1" w:styleId="WW8Num12z0">
    <w:name w:val="WW8Num12z0"/>
    <w:rsid w:val="00EB1290"/>
    <w:rPr>
      <w:rFonts w:ascii="Times New Roman" w:hAnsi="Times New Roman" w:cs="Times New Roman"/>
    </w:rPr>
  </w:style>
  <w:style w:type="character" w:customStyle="1" w:styleId="WW8Num13z0">
    <w:name w:val="WW8Num13z0"/>
    <w:rsid w:val="00EB1290"/>
    <w:rPr>
      <w:rFonts w:ascii="Symbol" w:hAnsi="Symbol" w:cs="OpenSymbol"/>
    </w:rPr>
  </w:style>
  <w:style w:type="character" w:customStyle="1" w:styleId="WW8Num14z0">
    <w:name w:val="WW8Num14z0"/>
    <w:rsid w:val="00EB1290"/>
    <w:rPr>
      <w:rFonts w:ascii="Wingdings" w:hAnsi="Wingdings"/>
    </w:rPr>
  </w:style>
  <w:style w:type="character" w:customStyle="1" w:styleId="WW8Num15z0">
    <w:name w:val="WW8Num15z0"/>
    <w:rsid w:val="00EB1290"/>
    <w:rPr>
      <w:rFonts w:ascii="Times New Roman" w:hAnsi="Times New Roman" w:cs="Times New Roman"/>
    </w:rPr>
  </w:style>
  <w:style w:type="character" w:customStyle="1" w:styleId="WW8Num16z0">
    <w:name w:val="WW8Num16z0"/>
    <w:rsid w:val="00EB1290"/>
    <w:rPr>
      <w:rFonts w:ascii="Wingdings" w:hAnsi="Wingdings"/>
    </w:rPr>
  </w:style>
  <w:style w:type="character" w:customStyle="1" w:styleId="WW8Num17z0">
    <w:name w:val="WW8Num17z0"/>
    <w:rsid w:val="00EB1290"/>
    <w:rPr>
      <w:rFonts w:ascii="Wingdings" w:hAnsi="Wingdings"/>
    </w:rPr>
  </w:style>
  <w:style w:type="character" w:customStyle="1" w:styleId="WW8Num20z0">
    <w:name w:val="WW8Num20z0"/>
    <w:rsid w:val="00EB1290"/>
    <w:rPr>
      <w:rFonts w:ascii="Symbol" w:hAnsi="Symbol" w:cs="OpenSymbol"/>
    </w:rPr>
  </w:style>
  <w:style w:type="character" w:customStyle="1" w:styleId="WW8Num20z1">
    <w:name w:val="WW8Num20z1"/>
    <w:rsid w:val="00EB1290"/>
    <w:rPr>
      <w:rFonts w:ascii="OpenSymbol" w:hAnsi="OpenSymbol" w:cs="OpenSymbol"/>
    </w:rPr>
  </w:style>
  <w:style w:type="character" w:customStyle="1" w:styleId="WW8Num21z0">
    <w:name w:val="WW8Num21z0"/>
    <w:rsid w:val="00EB1290"/>
    <w:rPr>
      <w:rFonts w:ascii="Symbol" w:hAnsi="Symbol" w:cs="OpenSymbol"/>
    </w:rPr>
  </w:style>
  <w:style w:type="character" w:customStyle="1" w:styleId="WW8Num21z1">
    <w:name w:val="WW8Num21z1"/>
    <w:rsid w:val="00EB1290"/>
    <w:rPr>
      <w:rFonts w:ascii="OpenSymbol" w:hAnsi="OpenSymbol" w:cs="OpenSymbol"/>
    </w:rPr>
  </w:style>
  <w:style w:type="character" w:customStyle="1" w:styleId="WW8Num22z0">
    <w:name w:val="WW8Num22z0"/>
    <w:rsid w:val="00EB1290"/>
    <w:rPr>
      <w:rFonts w:ascii="Symbol" w:hAnsi="Symbol" w:cs="OpenSymbol"/>
    </w:rPr>
  </w:style>
  <w:style w:type="character" w:customStyle="1" w:styleId="WW8Num22z1">
    <w:name w:val="WW8Num22z1"/>
    <w:rsid w:val="00EB1290"/>
    <w:rPr>
      <w:rFonts w:ascii="OpenSymbol" w:hAnsi="OpenSymbol" w:cs="OpenSymbol"/>
    </w:rPr>
  </w:style>
  <w:style w:type="character" w:customStyle="1" w:styleId="WW8Num23z0">
    <w:name w:val="WW8Num23z0"/>
    <w:rsid w:val="00EB1290"/>
    <w:rPr>
      <w:rFonts w:ascii="Times New Roman" w:hAnsi="Times New Roman" w:cs="Times New Roman"/>
    </w:rPr>
  </w:style>
  <w:style w:type="character" w:customStyle="1" w:styleId="WW8Num23z1">
    <w:name w:val="WW8Num23z1"/>
    <w:rsid w:val="00EB1290"/>
    <w:rPr>
      <w:rFonts w:ascii="OpenSymbol" w:hAnsi="OpenSymbol" w:cs="OpenSymbol"/>
    </w:rPr>
  </w:style>
  <w:style w:type="character" w:customStyle="1" w:styleId="WW8Num24z0">
    <w:name w:val="WW8Num24z0"/>
    <w:rsid w:val="00EB1290"/>
    <w:rPr>
      <w:rFonts w:ascii="Times New Roman" w:hAnsi="Times New Roman" w:cs="Times New Roman"/>
    </w:rPr>
  </w:style>
  <w:style w:type="character" w:customStyle="1" w:styleId="WW8Num24z1">
    <w:name w:val="WW8Num24z1"/>
    <w:rsid w:val="00EB1290"/>
    <w:rPr>
      <w:rFonts w:ascii="OpenSymbol" w:hAnsi="OpenSymbol" w:cs="OpenSymbol"/>
    </w:rPr>
  </w:style>
  <w:style w:type="character" w:customStyle="1" w:styleId="WW8Num25z0">
    <w:name w:val="WW8Num25z0"/>
    <w:rsid w:val="00EB1290"/>
    <w:rPr>
      <w:rFonts w:ascii="Times New Roman" w:hAnsi="Times New Roman" w:cs="Times New Roman"/>
    </w:rPr>
  </w:style>
  <w:style w:type="character" w:customStyle="1" w:styleId="WW8Num25z1">
    <w:name w:val="WW8Num25z1"/>
    <w:rsid w:val="00EB1290"/>
    <w:rPr>
      <w:rFonts w:ascii="OpenSymbol" w:hAnsi="OpenSymbol" w:cs="OpenSymbol"/>
    </w:rPr>
  </w:style>
  <w:style w:type="character" w:customStyle="1" w:styleId="WW8Num26z0">
    <w:name w:val="WW8Num26z0"/>
    <w:rsid w:val="00EB1290"/>
    <w:rPr>
      <w:rFonts w:ascii="Wingdings" w:hAnsi="Wingdings"/>
    </w:rPr>
  </w:style>
  <w:style w:type="character" w:customStyle="1" w:styleId="WW8Num26z1">
    <w:name w:val="WW8Num26z1"/>
    <w:rsid w:val="00EB1290"/>
    <w:rPr>
      <w:rFonts w:ascii="Courier New" w:hAnsi="Courier New" w:cs="Courier New"/>
    </w:rPr>
  </w:style>
  <w:style w:type="character" w:customStyle="1" w:styleId="WW8Num27z0">
    <w:name w:val="WW8Num27z0"/>
    <w:rsid w:val="00EB1290"/>
    <w:rPr>
      <w:rFonts w:ascii="Symbol" w:hAnsi="Symbol" w:cs="OpenSymbol"/>
    </w:rPr>
  </w:style>
  <w:style w:type="character" w:customStyle="1" w:styleId="WW8Num27z1">
    <w:name w:val="WW8Num27z1"/>
    <w:rsid w:val="00EB1290"/>
    <w:rPr>
      <w:rFonts w:ascii="OpenSymbol" w:hAnsi="OpenSymbol" w:cs="OpenSymbol"/>
    </w:rPr>
  </w:style>
  <w:style w:type="character" w:customStyle="1" w:styleId="WW8Num28z0">
    <w:name w:val="WW8Num28z0"/>
    <w:rsid w:val="00EB1290"/>
    <w:rPr>
      <w:rFonts w:ascii="Times New Roman" w:hAnsi="Times New Roman" w:cs="Times New Roman"/>
    </w:rPr>
  </w:style>
  <w:style w:type="character" w:customStyle="1" w:styleId="WW8Num28z1">
    <w:name w:val="WW8Num28z1"/>
    <w:rsid w:val="00EB1290"/>
    <w:rPr>
      <w:rFonts w:ascii="OpenSymbol" w:hAnsi="OpenSymbol" w:cs="OpenSymbol"/>
    </w:rPr>
  </w:style>
  <w:style w:type="character" w:customStyle="1" w:styleId="WW8Num29z0">
    <w:name w:val="WW8Num29z0"/>
    <w:rsid w:val="00EB1290"/>
    <w:rPr>
      <w:rFonts w:ascii="Wingdings" w:hAnsi="Wingdings"/>
    </w:rPr>
  </w:style>
  <w:style w:type="character" w:customStyle="1" w:styleId="WW8Num29z1">
    <w:name w:val="WW8Num29z1"/>
    <w:rsid w:val="00EB1290"/>
    <w:rPr>
      <w:rFonts w:ascii="Courier New" w:hAnsi="Courier New" w:cs="Courier New"/>
    </w:rPr>
  </w:style>
  <w:style w:type="character" w:customStyle="1" w:styleId="WW8Num30z0">
    <w:name w:val="WW8Num30z0"/>
    <w:rsid w:val="00EB1290"/>
    <w:rPr>
      <w:rFonts w:ascii="Symbol" w:hAnsi="Symbol" w:cs="OpenSymbol"/>
    </w:rPr>
  </w:style>
  <w:style w:type="character" w:customStyle="1" w:styleId="WW8Num30z1">
    <w:name w:val="WW8Num30z1"/>
    <w:rsid w:val="00EB1290"/>
    <w:rPr>
      <w:rFonts w:ascii="OpenSymbol" w:hAnsi="OpenSymbol" w:cs="OpenSymbol"/>
    </w:rPr>
  </w:style>
  <w:style w:type="character" w:customStyle="1" w:styleId="WW8Num31z0">
    <w:name w:val="WW8Num31z0"/>
    <w:rsid w:val="00EB1290"/>
    <w:rPr>
      <w:rFonts w:ascii="Symbol" w:hAnsi="Symbol" w:cs="OpenSymbol"/>
    </w:rPr>
  </w:style>
  <w:style w:type="character" w:customStyle="1" w:styleId="WW8Num31z1">
    <w:name w:val="WW8Num31z1"/>
    <w:rsid w:val="00EB1290"/>
    <w:rPr>
      <w:rFonts w:ascii="OpenSymbol" w:hAnsi="OpenSymbol" w:cs="OpenSymbol"/>
    </w:rPr>
  </w:style>
  <w:style w:type="character" w:customStyle="1" w:styleId="WW8Num32z0">
    <w:name w:val="WW8Num32z0"/>
    <w:rsid w:val="00EB1290"/>
    <w:rPr>
      <w:rFonts w:ascii="Wingdings" w:hAnsi="Wingdings"/>
    </w:rPr>
  </w:style>
  <w:style w:type="character" w:customStyle="1" w:styleId="WW8Num32z1">
    <w:name w:val="WW8Num32z1"/>
    <w:rsid w:val="00EB1290"/>
    <w:rPr>
      <w:rFonts w:ascii="Courier New" w:hAnsi="Courier New" w:cs="Courier New"/>
    </w:rPr>
  </w:style>
  <w:style w:type="character" w:customStyle="1" w:styleId="WW8Num33z0">
    <w:name w:val="WW8Num33z0"/>
    <w:rsid w:val="00EB1290"/>
    <w:rPr>
      <w:rFonts w:ascii="Times New Roman" w:hAnsi="Times New Roman" w:cs="Times New Roman"/>
    </w:rPr>
  </w:style>
  <w:style w:type="character" w:customStyle="1" w:styleId="WW8Num33z1">
    <w:name w:val="WW8Num33z1"/>
    <w:rsid w:val="00EB1290"/>
    <w:rPr>
      <w:rFonts w:ascii="OpenSymbol" w:hAnsi="OpenSymbol" w:cs="OpenSymbol"/>
    </w:rPr>
  </w:style>
  <w:style w:type="character" w:customStyle="1" w:styleId="WW8Num35z0">
    <w:name w:val="WW8Num35z0"/>
    <w:rsid w:val="00EB1290"/>
    <w:rPr>
      <w:rFonts w:ascii="Symbol" w:hAnsi="Symbol" w:cs="OpenSymbol"/>
    </w:rPr>
  </w:style>
  <w:style w:type="character" w:customStyle="1" w:styleId="WW8Num35z1">
    <w:name w:val="WW8Num35z1"/>
    <w:rsid w:val="00EB1290"/>
    <w:rPr>
      <w:rFonts w:ascii="OpenSymbol" w:hAnsi="OpenSymbol" w:cs="OpenSymbol"/>
    </w:rPr>
  </w:style>
  <w:style w:type="character" w:customStyle="1" w:styleId="WW8Num36z0">
    <w:name w:val="WW8Num36z0"/>
    <w:rsid w:val="00EB1290"/>
    <w:rPr>
      <w:rFonts w:ascii="Wingdings" w:hAnsi="Wingdings"/>
    </w:rPr>
  </w:style>
  <w:style w:type="character" w:customStyle="1" w:styleId="WW8Num36z1">
    <w:name w:val="WW8Num36z1"/>
    <w:rsid w:val="00EB1290"/>
    <w:rPr>
      <w:rFonts w:ascii="Courier New" w:hAnsi="Courier New" w:cs="Courier New"/>
    </w:rPr>
  </w:style>
  <w:style w:type="character" w:customStyle="1" w:styleId="WW8Num37z0">
    <w:name w:val="WW8Num37z0"/>
    <w:rsid w:val="00EB1290"/>
    <w:rPr>
      <w:rFonts w:ascii="Symbol" w:hAnsi="Symbol" w:cs="OpenSymbol"/>
    </w:rPr>
  </w:style>
  <w:style w:type="character" w:customStyle="1" w:styleId="WW8Num37z1">
    <w:name w:val="WW8Num37z1"/>
    <w:rsid w:val="00EB1290"/>
    <w:rPr>
      <w:rFonts w:ascii="OpenSymbol" w:hAnsi="OpenSymbol" w:cs="OpenSymbol"/>
    </w:rPr>
  </w:style>
  <w:style w:type="character" w:customStyle="1" w:styleId="WW8Num38z0">
    <w:name w:val="WW8Num38z0"/>
    <w:rsid w:val="00EB1290"/>
    <w:rPr>
      <w:rFonts w:ascii="Symbol" w:hAnsi="Symbol" w:cs="OpenSymbol"/>
    </w:rPr>
  </w:style>
  <w:style w:type="character" w:customStyle="1" w:styleId="WW8Num38z1">
    <w:name w:val="WW8Num38z1"/>
    <w:rsid w:val="00EB1290"/>
    <w:rPr>
      <w:rFonts w:ascii="OpenSymbol" w:hAnsi="OpenSymbol" w:cs="OpenSymbol"/>
    </w:rPr>
  </w:style>
  <w:style w:type="character" w:customStyle="1" w:styleId="WW8Num39z0">
    <w:name w:val="WW8Num39z0"/>
    <w:rsid w:val="00EB1290"/>
    <w:rPr>
      <w:rFonts w:ascii="Symbol" w:hAnsi="Symbol" w:cs="OpenSymbol"/>
    </w:rPr>
  </w:style>
  <w:style w:type="character" w:customStyle="1" w:styleId="WW8Num39z1">
    <w:name w:val="WW8Num39z1"/>
    <w:rsid w:val="00EB1290"/>
    <w:rPr>
      <w:rFonts w:ascii="OpenSymbol" w:hAnsi="OpenSymbol" w:cs="OpenSymbol"/>
    </w:rPr>
  </w:style>
  <w:style w:type="character" w:customStyle="1" w:styleId="WW8Num41z0">
    <w:name w:val="WW8Num41z0"/>
    <w:rsid w:val="00EB1290"/>
    <w:rPr>
      <w:rFonts w:ascii="Symbol" w:hAnsi="Symbol" w:cs="OpenSymbol"/>
    </w:rPr>
  </w:style>
  <w:style w:type="character" w:customStyle="1" w:styleId="WW8Num41z1">
    <w:name w:val="WW8Num41z1"/>
    <w:rsid w:val="00EB1290"/>
    <w:rPr>
      <w:rFonts w:ascii="OpenSymbol" w:hAnsi="OpenSymbol" w:cs="OpenSymbol"/>
    </w:rPr>
  </w:style>
  <w:style w:type="character" w:customStyle="1" w:styleId="WW8Num42z0">
    <w:name w:val="WW8Num42z0"/>
    <w:rsid w:val="00EB1290"/>
    <w:rPr>
      <w:rFonts w:ascii="Symbol" w:hAnsi="Symbol" w:cs="OpenSymbol"/>
    </w:rPr>
  </w:style>
  <w:style w:type="character" w:customStyle="1" w:styleId="WW8Num42z1">
    <w:name w:val="WW8Num42z1"/>
    <w:rsid w:val="00EB1290"/>
    <w:rPr>
      <w:rFonts w:ascii="OpenSymbol" w:hAnsi="OpenSymbol" w:cs="OpenSymbol"/>
    </w:rPr>
  </w:style>
  <w:style w:type="character" w:customStyle="1" w:styleId="WW8Num43z0">
    <w:name w:val="WW8Num43z0"/>
    <w:rsid w:val="00EB1290"/>
    <w:rPr>
      <w:rFonts w:ascii="Symbol" w:hAnsi="Symbol" w:cs="OpenSymbol"/>
    </w:rPr>
  </w:style>
  <w:style w:type="character" w:customStyle="1" w:styleId="WW8Num43z1">
    <w:name w:val="WW8Num43z1"/>
    <w:rsid w:val="00EB1290"/>
    <w:rPr>
      <w:rFonts w:ascii="OpenSymbol" w:hAnsi="OpenSymbol" w:cs="OpenSymbol"/>
    </w:rPr>
  </w:style>
  <w:style w:type="character" w:customStyle="1" w:styleId="WW8Num44z0">
    <w:name w:val="WW8Num44z0"/>
    <w:rsid w:val="00EB1290"/>
    <w:rPr>
      <w:rFonts w:ascii="Wingdings" w:hAnsi="Wingdings"/>
    </w:rPr>
  </w:style>
  <w:style w:type="character" w:customStyle="1" w:styleId="WW8Num44z1">
    <w:name w:val="WW8Num44z1"/>
    <w:rsid w:val="00EB1290"/>
    <w:rPr>
      <w:rFonts w:ascii="Courier New" w:hAnsi="Courier New" w:cs="Courier New"/>
    </w:rPr>
  </w:style>
  <w:style w:type="character" w:customStyle="1" w:styleId="WW8Num45z0">
    <w:name w:val="WW8Num45z0"/>
    <w:rsid w:val="00EB1290"/>
    <w:rPr>
      <w:rFonts w:ascii="Symbol" w:hAnsi="Symbol" w:cs="OpenSymbol"/>
    </w:rPr>
  </w:style>
  <w:style w:type="character" w:customStyle="1" w:styleId="WW8Num45z1">
    <w:name w:val="WW8Num45z1"/>
    <w:rsid w:val="00EB1290"/>
    <w:rPr>
      <w:rFonts w:ascii="OpenSymbol" w:hAnsi="OpenSymbol" w:cs="OpenSymbol"/>
    </w:rPr>
  </w:style>
  <w:style w:type="character" w:customStyle="1" w:styleId="WW8Num46z0">
    <w:name w:val="WW8Num46z0"/>
    <w:rsid w:val="00EB1290"/>
    <w:rPr>
      <w:rFonts w:ascii="Wingdings" w:hAnsi="Wingdings"/>
    </w:rPr>
  </w:style>
  <w:style w:type="character" w:customStyle="1" w:styleId="WW8Num46z1">
    <w:name w:val="WW8Num46z1"/>
    <w:rsid w:val="00EB1290"/>
    <w:rPr>
      <w:rFonts w:ascii="Courier New" w:hAnsi="Courier New" w:cs="Courier New"/>
    </w:rPr>
  </w:style>
  <w:style w:type="character" w:customStyle="1" w:styleId="WW8Num47z0">
    <w:name w:val="WW8Num47z0"/>
    <w:rsid w:val="00EB1290"/>
    <w:rPr>
      <w:rFonts w:ascii="Symbol" w:hAnsi="Symbol" w:cs="OpenSymbol"/>
    </w:rPr>
  </w:style>
  <w:style w:type="character" w:customStyle="1" w:styleId="WW8Num47z1">
    <w:name w:val="WW8Num47z1"/>
    <w:rsid w:val="00EB1290"/>
    <w:rPr>
      <w:rFonts w:ascii="OpenSymbol" w:hAnsi="OpenSymbol" w:cs="OpenSymbol"/>
    </w:rPr>
  </w:style>
  <w:style w:type="character" w:customStyle="1" w:styleId="WW8Num48z0">
    <w:name w:val="WW8Num48z0"/>
    <w:rsid w:val="00EB1290"/>
    <w:rPr>
      <w:rFonts w:ascii="Symbol" w:hAnsi="Symbol" w:cs="OpenSymbol"/>
    </w:rPr>
  </w:style>
  <w:style w:type="character" w:customStyle="1" w:styleId="WW8Num48z1">
    <w:name w:val="WW8Num48z1"/>
    <w:rsid w:val="00EB1290"/>
    <w:rPr>
      <w:rFonts w:ascii="OpenSymbol" w:hAnsi="OpenSymbol" w:cs="OpenSymbol"/>
    </w:rPr>
  </w:style>
  <w:style w:type="character" w:customStyle="1" w:styleId="WW8Num49z0">
    <w:name w:val="WW8Num49z0"/>
    <w:rsid w:val="00EB1290"/>
    <w:rPr>
      <w:rFonts w:ascii="Times New Roman" w:hAnsi="Times New Roman" w:cs="Times New Roman"/>
    </w:rPr>
  </w:style>
  <w:style w:type="character" w:customStyle="1" w:styleId="WW8Num49z1">
    <w:name w:val="WW8Num49z1"/>
    <w:rsid w:val="00EB1290"/>
    <w:rPr>
      <w:rFonts w:ascii="OpenSymbol" w:hAnsi="OpenSymbol" w:cs="OpenSymbol"/>
    </w:rPr>
  </w:style>
  <w:style w:type="character" w:customStyle="1" w:styleId="WW8Num50z0">
    <w:name w:val="WW8Num50z0"/>
    <w:rsid w:val="00EB1290"/>
    <w:rPr>
      <w:rFonts w:ascii="Times New Roman" w:hAnsi="Times New Roman" w:cs="Times New Roman"/>
    </w:rPr>
  </w:style>
  <w:style w:type="character" w:customStyle="1" w:styleId="WW8Num50z1">
    <w:name w:val="WW8Num50z1"/>
    <w:rsid w:val="00EB1290"/>
    <w:rPr>
      <w:rFonts w:ascii="OpenSymbol" w:hAnsi="OpenSymbol" w:cs="OpenSymbol"/>
    </w:rPr>
  </w:style>
  <w:style w:type="character" w:customStyle="1" w:styleId="WW8Num51z0">
    <w:name w:val="WW8Num51z0"/>
    <w:rsid w:val="00EB1290"/>
    <w:rPr>
      <w:rFonts w:ascii="Times New Roman" w:hAnsi="Times New Roman" w:cs="Times New Roman"/>
    </w:rPr>
  </w:style>
  <w:style w:type="character" w:customStyle="1" w:styleId="WW8Num51z1">
    <w:name w:val="WW8Num51z1"/>
    <w:rsid w:val="00EB1290"/>
    <w:rPr>
      <w:rFonts w:ascii="OpenSymbol" w:hAnsi="OpenSymbol" w:cs="OpenSymbol"/>
    </w:rPr>
  </w:style>
  <w:style w:type="character" w:customStyle="1" w:styleId="WW8Num52z0">
    <w:name w:val="WW8Num52z0"/>
    <w:rsid w:val="00EB1290"/>
    <w:rPr>
      <w:rFonts w:ascii="Symbol" w:hAnsi="Symbol" w:cs="OpenSymbol"/>
    </w:rPr>
  </w:style>
  <w:style w:type="character" w:customStyle="1" w:styleId="WW8Num52z1">
    <w:name w:val="WW8Num52z1"/>
    <w:rsid w:val="00EB1290"/>
    <w:rPr>
      <w:rFonts w:ascii="OpenSymbol" w:hAnsi="OpenSymbol" w:cs="OpenSymbol"/>
    </w:rPr>
  </w:style>
  <w:style w:type="character" w:customStyle="1" w:styleId="Absatz-Standardschriftart">
    <w:name w:val="Absatz-Standardschriftart"/>
    <w:rsid w:val="00EB1290"/>
  </w:style>
  <w:style w:type="character" w:customStyle="1" w:styleId="a3">
    <w:name w:val="Символ нумерации"/>
    <w:rsid w:val="00EB1290"/>
  </w:style>
  <w:style w:type="character" w:customStyle="1" w:styleId="a4">
    <w:name w:val="Маркеры списка"/>
    <w:rsid w:val="00EB1290"/>
    <w:rPr>
      <w:rFonts w:ascii="OpenSymbol" w:eastAsia="OpenSymbol" w:hAnsi="OpenSymbol" w:cs="OpenSymbol"/>
    </w:rPr>
  </w:style>
  <w:style w:type="character" w:customStyle="1" w:styleId="WW8Num29z3">
    <w:name w:val="WW8Num29z3"/>
    <w:rsid w:val="00EB1290"/>
    <w:rPr>
      <w:rFonts w:ascii="Symbol" w:hAnsi="Symbol"/>
    </w:rPr>
  </w:style>
  <w:style w:type="character" w:customStyle="1" w:styleId="WW8Num46z3">
    <w:name w:val="WW8Num46z3"/>
    <w:rsid w:val="00EB1290"/>
    <w:rPr>
      <w:rFonts w:ascii="Symbol" w:hAnsi="Symbol"/>
    </w:rPr>
  </w:style>
  <w:style w:type="character" w:customStyle="1" w:styleId="WW8Num26z3">
    <w:name w:val="WW8Num26z3"/>
    <w:rsid w:val="00EB1290"/>
    <w:rPr>
      <w:rFonts w:ascii="Symbol" w:hAnsi="Symbol"/>
    </w:rPr>
  </w:style>
  <w:style w:type="character" w:customStyle="1" w:styleId="WW8Num44z3">
    <w:name w:val="WW8Num44z3"/>
    <w:rsid w:val="00EB1290"/>
    <w:rPr>
      <w:rFonts w:ascii="Symbol" w:hAnsi="Symbol"/>
    </w:rPr>
  </w:style>
  <w:style w:type="character" w:customStyle="1" w:styleId="WW8Num59z0">
    <w:name w:val="WW8Num59z0"/>
    <w:rsid w:val="00EB1290"/>
    <w:rPr>
      <w:rFonts w:ascii="Wingdings" w:hAnsi="Wingdings"/>
    </w:rPr>
  </w:style>
  <w:style w:type="character" w:customStyle="1" w:styleId="WW8Num59z1">
    <w:name w:val="WW8Num59z1"/>
    <w:rsid w:val="00EB1290"/>
    <w:rPr>
      <w:rFonts w:ascii="Courier New" w:hAnsi="Courier New" w:cs="Courier New"/>
    </w:rPr>
  </w:style>
  <w:style w:type="character" w:customStyle="1" w:styleId="WW8Num59z3">
    <w:name w:val="WW8Num59z3"/>
    <w:rsid w:val="00EB1290"/>
    <w:rPr>
      <w:rFonts w:ascii="Symbol" w:hAnsi="Symbol"/>
    </w:rPr>
  </w:style>
  <w:style w:type="character" w:customStyle="1" w:styleId="WW8Num36z3">
    <w:name w:val="WW8Num36z3"/>
    <w:rsid w:val="00EB1290"/>
    <w:rPr>
      <w:rFonts w:ascii="Symbol" w:hAnsi="Symbol"/>
    </w:rPr>
  </w:style>
  <w:style w:type="character" w:customStyle="1" w:styleId="WW8Num8z1">
    <w:name w:val="WW8Num8z1"/>
    <w:rsid w:val="00EB1290"/>
    <w:rPr>
      <w:rFonts w:ascii="Courier New" w:hAnsi="Courier New" w:cs="Courier New"/>
    </w:rPr>
  </w:style>
  <w:style w:type="character" w:customStyle="1" w:styleId="WW8Num8z3">
    <w:name w:val="WW8Num8z3"/>
    <w:rsid w:val="00EB1290"/>
    <w:rPr>
      <w:rFonts w:ascii="Symbol" w:hAnsi="Symbol"/>
    </w:rPr>
  </w:style>
  <w:style w:type="character" w:customStyle="1" w:styleId="WW8Num32z3">
    <w:name w:val="WW8Num32z3"/>
    <w:rsid w:val="00EB1290"/>
    <w:rPr>
      <w:rFonts w:ascii="Symbol" w:hAnsi="Symbol"/>
    </w:rPr>
  </w:style>
  <w:style w:type="character" w:styleId="a5">
    <w:name w:val="line number"/>
    <w:rsid w:val="00EB1290"/>
  </w:style>
  <w:style w:type="paragraph" w:customStyle="1" w:styleId="a6">
    <w:name w:val="Заголовок"/>
    <w:basedOn w:val="a"/>
    <w:next w:val="a7"/>
    <w:rsid w:val="00EB12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rsid w:val="00EB1290"/>
    <w:pPr>
      <w:spacing w:after="120"/>
    </w:pPr>
  </w:style>
  <w:style w:type="character" w:customStyle="1" w:styleId="a8">
    <w:name w:val="Основной текст Знак"/>
    <w:basedOn w:val="a0"/>
    <w:link w:val="a7"/>
    <w:rsid w:val="00EB129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9">
    <w:name w:val="List"/>
    <w:basedOn w:val="a7"/>
    <w:rsid w:val="00EB1290"/>
    <w:rPr>
      <w:rFonts w:cs="Tahoma"/>
    </w:rPr>
  </w:style>
  <w:style w:type="paragraph" w:customStyle="1" w:styleId="11">
    <w:name w:val="Название1"/>
    <w:basedOn w:val="a"/>
    <w:rsid w:val="00EB129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B1290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EB1290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B1290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ac">
    <w:name w:val="Содержимое врезки"/>
    <w:basedOn w:val="a7"/>
    <w:rsid w:val="00EB1290"/>
  </w:style>
  <w:style w:type="paragraph" w:styleId="ad">
    <w:name w:val="Title"/>
    <w:basedOn w:val="a6"/>
    <w:next w:val="ae"/>
    <w:link w:val="af"/>
    <w:qFormat/>
    <w:rsid w:val="00EB1290"/>
  </w:style>
  <w:style w:type="character" w:customStyle="1" w:styleId="af">
    <w:name w:val="Название Знак"/>
    <w:basedOn w:val="a0"/>
    <w:link w:val="ad"/>
    <w:rsid w:val="00EB1290"/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e">
    <w:name w:val="Subtitle"/>
    <w:basedOn w:val="a6"/>
    <w:next w:val="a7"/>
    <w:link w:val="af0"/>
    <w:qFormat/>
    <w:rsid w:val="00EB12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EB1290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EB12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EB1290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af3">
    <w:name w:val="Содержимое таблицы"/>
    <w:basedOn w:val="a"/>
    <w:rsid w:val="00EB1290"/>
    <w:pPr>
      <w:suppressLineNumbers/>
    </w:pPr>
  </w:style>
  <w:style w:type="paragraph" w:customStyle="1" w:styleId="af4">
    <w:name w:val="Заголовок таблицы"/>
    <w:basedOn w:val="af3"/>
    <w:rsid w:val="00EB1290"/>
    <w:pPr>
      <w:jc w:val="center"/>
    </w:pPr>
    <w:rPr>
      <w:b/>
      <w:bCs/>
    </w:rPr>
  </w:style>
  <w:style w:type="paragraph" w:customStyle="1" w:styleId="af5">
    <w:name w:val="Текстовый блок"/>
    <w:uiPriority w:val="99"/>
    <w:rsid w:val="00EB1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B1290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290"/>
    <w:rPr>
      <w:rFonts w:ascii="Tahoma" w:eastAsia="Lucida Sans Unicode" w:hAnsi="Tahoma" w:cs="Times New Roman"/>
      <w:kern w:val="1"/>
      <w:sz w:val="16"/>
      <w:szCs w:val="16"/>
      <w:lang w:val="x-none" w:eastAsia="ru-RU"/>
    </w:rPr>
  </w:style>
  <w:style w:type="paragraph" w:styleId="af8">
    <w:name w:val="No Spacing"/>
    <w:uiPriority w:val="1"/>
    <w:qFormat/>
    <w:rsid w:val="00EB12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1"/>
    <w:rsid w:val="00EB12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Strong"/>
    <w:uiPriority w:val="22"/>
    <w:qFormat/>
    <w:rsid w:val="00EB1290"/>
    <w:rPr>
      <w:b/>
      <w:bCs/>
    </w:rPr>
  </w:style>
  <w:style w:type="numbering" w:customStyle="1" w:styleId="41">
    <w:name w:val="Список 41"/>
    <w:basedOn w:val="a2"/>
    <w:rsid w:val="00EB1290"/>
    <w:pPr>
      <w:numPr>
        <w:numId w:val="1"/>
      </w:numPr>
    </w:pPr>
  </w:style>
  <w:style w:type="numbering" w:customStyle="1" w:styleId="51">
    <w:name w:val="Список 51"/>
    <w:basedOn w:val="a2"/>
    <w:rsid w:val="00EB1290"/>
    <w:pPr>
      <w:numPr>
        <w:numId w:val="2"/>
      </w:numPr>
    </w:pPr>
  </w:style>
  <w:style w:type="numbering" w:customStyle="1" w:styleId="List6">
    <w:name w:val="List 6"/>
    <w:basedOn w:val="a2"/>
    <w:rsid w:val="00EB1290"/>
    <w:pPr>
      <w:numPr>
        <w:numId w:val="26"/>
      </w:numPr>
    </w:pPr>
  </w:style>
  <w:style w:type="numbering" w:customStyle="1" w:styleId="List7">
    <w:name w:val="List 7"/>
    <w:basedOn w:val="a2"/>
    <w:rsid w:val="00EB1290"/>
    <w:pPr>
      <w:numPr>
        <w:numId w:val="27"/>
      </w:numPr>
    </w:pPr>
  </w:style>
  <w:style w:type="paragraph" w:customStyle="1" w:styleId="Afa">
    <w:name w:val="Текстовый блок A"/>
    <w:rsid w:val="00EB1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numbering" w:customStyle="1" w:styleId="List10">
    <w:name w:val="List 10"/>
    <w:rsid w:val="00EB1290"/>
    <w:pPr>
      <w:numPr>
        <w:numId w:val="28"/>
      </w:numPr>
    </w:pPr>
  </w:style>
  <w:style w:type="paragraph" w:customStyle="1" w:styleId="210">
    <w:name w:val="Средняя сетка 21"/>
    <w:uiPriority w:val="99"/>
    <w:rsid w:val="00EB12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12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List1">
    <w:name w:val="List 1"/>
    <w:basedOn w:val="a2"/>
    <w:rsid w:val="00EB1290"/>
    <w:pPr>
      <w:numPr>
        <w:numId w:val="29"/>
      </w:numPr>
    </w:pPr>
  </w:style>
  <w:style w:type="character" w:customStyle="1" w:styleId="rvts225379">
    <w:name w:val="rvts2_25379"/>
    <w:rsid w:val="00EB1290"/>
  </w:style>
  <w:style w:type="paragraph" w:customStyle="1" w:styleId="rvps425379">
    <w:name w:val="rvps4_25379"/>
    <w:basedOn w:val="a"/>
    <w:rsid w:val="00EB129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numbering" w:customStyle="1" w:styleId="21">
    <w:name w:val="Список 21"/>
    <w:basedOn w:val="a2"/>
    <w:rsid w:val="00EB1290"/>
    <w:pPr>
      <w:numPr>
        <w:numId w:val="30"/>
      </w:numPr>
    </w:pPr>
  </w:style>
  <w:style w:type="paragraph" w:styleId="14">
    <w:name w:val="toc 1"/>
    <w:basedOn w:val="a"/>
    <w:next w:val="a"/>
    <w:autoRedefine/>
    <w:uiPriority w:val="39"/>
    <w:qFormat/>
    <w:rsid w:val="00EB1290"/>
    <w:pPr>
      <w:widowControl/>
      <w:tabs>
        <w:tab w:val="right" w:leader="dot" w:pos="9617"/>
      </w:tabs>
      <w:suppressAutoHyphens w:val="0"/>
      <w:spacing w:after="240"/>
    </w:pPr>
    <w:rPr>
      <w:rFonts w:eastAsia="Times New Roman"/>
      <w:kern w:val="0"/>
    </w:rPr>
  </w:style>
  <w:style w:type="paragraph" w:styleId="31">
    <w:name w:val="Body Text 3"/>
    <w:basedOn w:val="a"/>
    <w:link w:val="32"/>
    <w:rsid w:val="00EB1290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B129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Revision"/>
    <w:hidden/>
    <w:uiPriority w:val="99"/>
    <w:semiHidden/>
    <w:rsid w:val="00EB1290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EB1290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EB1290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EB1290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d">
    <w:name w:val="Hyperlink"/>
    <w:uiPriority w:val="99"/>
    <w:unhideWhenUsed/>
    <w:rsid w:val="00EB1290"/>
    <w:rPr>
      <w:color w:val="0000FF"/>
      <w:u w:val="single"/>
    </w:rPr>
  </w:style>
  <w:style w:type="numbering" w:customStyle="1" w:styleId="List0">
    <w:name w:val="List 0"/>
    <w:basedOn w:val="a2"/>
    <w:rsid w:val="00EB1290"/>
    <w:pPr>
      <w:numPr>
        <w:numId w:val="31"/>
      </w:numPr>
    </w:pPr>
  </w:style>
  <w:style w:type="paragraph" w:customStyle="1" w:styleId="rvps627659">
    <w:name w:val="rvps6_27659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Times" w:hAnsi="Times" w:cs="Times"/>
      <w:color w:val="000000"/>
      <w:sz w:val="20"/>
      <w:szCs w:val="20"/>
      <w:u w:color="000000"/>
      <w:bdr w:val="nil"/>
      <w:lang w:eastAsia="ru-RU"/>
    </w:rPr>
  </w:style>
  <w:style w:type="paragraph" w:customStyle="1" w:styleId="rvps727659">
    <w:name w:val="rvps7_27659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rvps427995">
    <w:name w:val="rvps4_27995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e">
    <w:name w:val="По умолчанию"/>
    <w:rsid w:val="00EB12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table" w:styleId="aff">
    <w:name w:val="Table Grid"/>
    <w:basedOn w:val="a1"/>
    <w:rsid w:val="00EB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EB1290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34">
    <w:name w:val="Body Text Indent 3"/>
    <w:basedOn w:val="a"/>
    <w:link w:val="35"/>
    <w:rsid w:val="00EB1290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B12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List Paragraph"/>
    <w:basedOn w:val="a"/>
    <w:qFormat/>
    <w:rsid w:val="00EB1290"/>
    <w:pPr>
      <w:ind w:left="720"/>
      <w:contextualSpacing/>
    </w:pPr>
  </w:style>
  <w:style w:type="character" w:styleId="aff2">
    <w:name w:val="annotation reference"/>
    <w:basedOn w:val="a0"/>
    <w:uiPriority w:val="99"/>
    <w:semiHidden/>
    <w:unhideWhenUsed/>
    <w:rsid w:val="00EB129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EB1290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EB1290"/>
    <w:rPr>
      <w:rFonts w:ascii="Times New Roman" w:eastAsia="Lucida Sans Unicode" w:hAnsi="Times New Roman" w:cs="Times New Roman"/>
      <w:kern w:val="1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B129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B1290"/>
    <w:rPr>
      <w:rFonts w:ascii="Times New Roman" w:eastAsia="Lucida Sans Unicode" w:hAnsi="Times New Roman" w:cs="Times New Roman"/>
      <w:b/>
      <w:bCs/>
      <w:kern w:val="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1290"/>
  </w:style>
  <w:style w:type="character" w:customStyle="1" w:styleId="greened">
    <w:name w:val="greened"/>
    <w:basedOn w:val="a0"/>
    <w:rsid w:val="00EB1290"/>
  </w:style>
  <w:style w:type="character" w:customStyle="1" w:styleId="reded">
    <w:name w:val="reded"/>
    <w:basedOn w:val="a0"/>
    <w:rsid w:val="00EB1290"/>
  </w:style>
  <w:style w:type="character" w:styleId="aff7">
    <w:name w:val="Emphasis"/>
    <w:basedOn w:val="a0"/>
    <w:uiPriority w:val="20"/>
    <w:qFormat/>
    <w:rsid w:val="00EB1290"/>
    <w:rPr>
      <w:i/>
      <w:iCs/>
    </w:rPr>
  </w:style>
  <w:style w:type="paragraph" w:customStyle="1" w:styleId="IauiueIauiue">
    <w:name w:val="Iau?iue.Iau?iue"/>
    <w:uiPriority w:val="99"/>
    <w:rsid w:val="00EB1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EB1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Обычный без отступа"/>
    <w:basedOn w:val="a"/>
    <w:rsid w:val="00EB1290"/>
    <w:pPr>
      <w:widowControl/>
      <w:suppressAutoHyphens w:val="0"/>
      <w:autoSpaceDE w:val="0"/>
      <w:autoSpaceDN w:val="0"/>
      <w:jc w:val="both"/>
    </w:pPr>
    <w:rPr>
      <w:rFonts w:eastAsia="Times New Roman"/>
      <w:kern w:val="24"/>
    </w:rPr>
  </w:style>
  <w:style w:type="character" w:customStyle="1" w:styleId="rvts731905">
    <w:name w:val="rvts7_31905"/>
    <w:basedOn w:val="a0"/>
    <w:rsid w:val="00EB1290"/>
  </w:style>
  <w:style w:type="character" w:customStyle="1" w:styleId="rvts831905">
    <w:name w:val="rvts8_31905"/>
    <w:basedOn w:val="a0"/>
    <w:rsid w:val="00EB1290"/>
  </w:style>
  <w:style w:type="character" w:customStyle="1" w:styleId="rvts231905">
    <w:name w:val="rvts2_31905"/>
    <w:basedOn w:val="a0"/>
    <w:rsid w:val="00EB1290"/>
  </w:style>
  <w:style w:type="character" w:styleId="aff9">
    <w:name w:val="page number"/>
    <w:basedOn w:val="a0"/>
    <w:rsid w:val="00EB1290"/>
  </w:style>
  <w:style w:type="paragraph" w:customStyle="1" w:styleId="Iauiue">
    <w:name w:val="Iau?iue"/>
    <w:rsid w:val="00EB1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a">
    <w:name w:val="footnote text"/>
    <w:basedOn w:val="a"/>
    <w:link w:val="affb"/>
    <w:uiPriority w:val="99"/>
    <w:semiHidden/>
    <w:rsid w:val="00EB1290"/>
    <w:pPr>
      <w:widowControl/>
      <w:suppressAutoHyphens w:val="0"/>
    </w:pPr>
    <w:rPr>
      <w:rFonts w:eastAsia="Times New Roman"/>
      <w:color w:val="FF0000"/>
      <w:kern w:val="0"/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B1290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1-">
    <w:name w:val="Список ненумер. 1-го уровня"/>
    <w:basedOn w:val="a"/>
    <w:autoRedefine/>
    <w:rsid w:val="00EB1290"/>
    <w:pPr>
      <w:keepLines/>
      <w:numPr>
        <w:numId w:val="36"/>
      </w:numPr>
      <w:tabs>
        <w:tab w:val="left" w:pos="900"/>
      </w:tabs>
      <w:suppressAutoHyphens w:val="0"/>
      <w:autoSpaceDE w:val="0"/>
      <w:autoSpaceDN w:val="0"/>
      <w:jc w:val="both"/>
    </w:pPr>
    <w:rPr>
      <w:rFonts w:eastAsia="Arial Unicode MS"/>
      <w:kern w:val="24"/>
    </w:rPr>
  </w:style>
  <w:style w:type="paragraph" w:customStyle="1" w:styleId="15">
    <w:name w:val="Заголовок_1"/>
    <w:basedOn w:val="a"/>
    <w:autoRedefine/>
    <w:rsid w:val="00EB1290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styleId="affc">
    <w:name w:val="footnote reference"/>
    <w:basedOn w:val="a0"/>
    <w:uiPriority w:val="99"/>
    <w:rsid w:val="00EB1290"/>
    <w:rPr>
      <w:vertAlign w:val="superscript"/>
    </w:rPr>
  </w:style>
  <w:style w:type="paragraph" w:customStyle="1" w:styleId="CharCharCharChar">
    <w:name w:val="Знак Знак Знак Знак Знак Char Char Знак Знак Char Знак Знак Знак Знак Char Знак"/>
    <w:basedOn w:val="a"/>
    <w:autoRedefine/>
    <w:rsid w:val="00EB1290"/>
    <w:pPr>
      <w:widowControl/>
      <w:suppressAutoHyphens w:val="0"/>
      <w:spacing w:after="160" w:line="240" w:lineRule="exact"/>
    </w:pPr>
    <w:rPr>
      <w:rFonts w:eastAsia="SimSun"/>
      <w:b/>
      <w:kern w:val="0"/>
      <w:sz w:val="28"/>
      <w:lang w:val="en-US" w:eastAsia="en-US"/>
    </w:rPr>
  </w:style>
  <w:style w:type="paragraph" w:customStyle="1" w:styleId="16">
    <w:name w:val="Абзац списка1"/>
    <w:basedOn w:val="a"/>
    <w:rsid w:val="00EB129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KredDocTableZ">
    <w:name w:val="KredDoc_TableZ"/>
    <w:rsid w:val="00EB129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KredDocTableData">
    <w:name w:val="KredDoc_TableData"/>
    <w:rsid w:val="00EB12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redDocZagol1">
    <w:name w:val="KredDoc_Zagol_1"/>
    <w:rsid w:val="00EB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B12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1290"/>
    <w:pPr>
      <w:shd w:val="clear" w:color="auto" w:fill="FFFFFF"/>
      <w:suppressAutoHyphens w:val="0"/>
      <w:spacing w:after="260" w:line="277" w:lineRule="exact"/>
      <w:ind w:hanging="32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mbaataev</dc:creator>
  <cp:keywords/>
  <dc:description/>
  <cp:lastModifiedBy>ukabylova</cp:lastModifiedBy>
  <cp:revision>4</cp:revision>
  <dcterms:created xsi:type="dcterms:W3CDTF">2016-11-15T05:40:00Z</dcterms:created>
  <dcterms:modified xsi:type="dcterms:W3CDTF">2020-02-19T08:22:00Z</dcterms:modified>
</cp:coreProperties>
</file>